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9" w:rsidRPr="00166306" w:rsidRDefault="00B624E2" w:rsidP="00166306">
      <w:pPr>
        <w:pStyle w:val="ComunicatoEXPOData"/>
        <w:rPr>
          <w:smallCaps/>
        </w:rPr>
      </w:pPr>
      <w:r>
        <w:t>Giugno 2017</w:t>
      </w:r>
    </w:p>
    <w:p w:rsidR="00DD0902" w:rsidRPr="00166306" w:rsidRDefault="00941C9F" w:rsidP="00DD0902">
      <w:pPr>
        <w:pStyle w:val="ComunicatoEXPOTitolo"/>
        <w:rPr>
          <w:color w:val="76777B"/>
        </w:rPr>
      </w:pPr>
      <w:r>
        <w:rPr>
          <w:color w:val="76777B"/>
        </w:rPr>
        <w:t>restart e restart autotest, la nuova idea di sicurezza</w:t>
      </w:r>
    </w:p>
    <w:p w:rsidR="00DD0902" w:rsidRPr="00166306" w:rsidRDefault="00C33230" w:rsidP="00941C9F">
      <w:pPr>
        <w:pStyle w:val="ComunicatoEXPOSottotitolo"/>
        <w:rPr>
          <w:color w:val="76777B"/>
        </w:rPr>
      </w:pPr>
      <w:r>
        <w:rPr>
          <w:noProof/>
          <w:color w:val="76777B"/>
        </w:rPr>
        <w:drawing>
          <wp:anchor distT="0" distB="0" distL="114300" distR="114300" simplePos="0" relativeHeight="251665408" behindDoc="0" locked="0" layoutInCell="1" allowOverlap="1" wp14:anchorId="55AFB9A0" wp14:editId="51711AB9">
            <wp:simplePos x="0" y="0"/>
            <wp:positionH relativeFrom="margin">
              <wp:posOffset>2165350</wp:posOffset>
            </wp:positionH>
            <wp:positionV relativeFrom="margin">
              <wp:posOffset>1424305</wp:posOffset>
            </wp:positionV>
            <wp:extent cx="1799590" cy="1797685"/>
            <wp:effectExtent l="0" t="0" r="0" b="0"/>
            <wp:wrapTopAndBottom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W900109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76777B"/>
        </w:rPr>
        <w:drawing>
          <wp:anchor distT="0" distB="0" distL="114300" distR="114300" simplePos="0" relativeHeight="251660288" behindDoc="0" locked="0" layoutInCell="1" allowOverlap="1" wp14:anchorId="7D797720" wp14:editId="37DBF226">
            <wp:simplePos x="0" y="0"/>
            <wp:positionH relativeFrom="margin">
              <wp:align>right</wp:align>
            </wp:positionH>
            <wp:positionV relativeFrom="margin">
              <wp:posOffset>1405987</wp:posOffset>
            </wp:positionV>
            <wp:extent cx="1800000" cy="18000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W9001094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76777B"/>
        </w:rPr>
        <w:drawing>
          <wp:anchor distT="0" distB="0" distL="114300" distR="114300" simplePos="0" relativeHeight="251658240" behindDoc="0" locked="0" layoutInCell="1" allowOverlap="1" wp14:anchorId="64FFF482" wp14:editId="4A541D55">
            <wp:simplePos x="0" y="0"/>
            <wp:positionH relativeFrom="margin">
              <wp:align>left</wp:align>
            </wp:positionH>
            <wp:positionV relativeFrom="margin">
              <wp:posOffset>1423719</wp:posOffset>
            </wp:positionV>
            <wp:extent cx="1800000" cy="1800000"/>
            <wp:effectExtent l="0" t="0" r="0" b="0"/>
            <wp:wrapTopAndBottom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W9001094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0A2">
        <w:rPr>
          <w:color w:val="76777B"/>
        </w:rPr>
        <w:t xml:space="preserve">GEWISS presenta </w:t>
      </w:r>
      <w:r w:rsidR="00941C9F" w:rsidRPr="00941C9F">
        <w:rPr>
          <w:color w:val="76777B"/>
        </w:rPr>
        <w:t xml:space="preserve">la nuova versione </w:t>
      </w:r>
      <w:r w:rsidR="00941C9F">
        <w:rPr>
          <w:color w:val="76777B"/>
        </w:rPr>
        <w:t>dei dispositivi</w:t>
      </w:r>
      <w:r w:rsidR="00941C9F" w:rsidRPr="00941C9F">
        <w:rPr>
          <w:color w:val="76777B"/>
        </w:rPr>
        <w:t xml:space="preserve"> di protezione che garantisc</w:t>
      </w:r>
      <w:r w:rsidR="00941C9F">
        <w:rPr>
          <w:color w:val="76777B"/>
        </w:rPr>
        <w:t>ono</w:t>
      </w:r>
      <w:r w:rsidR="00941C9F" w:rsidRPr="00941C9F">
        <w:rPr>
          <w:color w:val="76777B"/>
        </w:rPr>
        <w:t xml:space="preserve"> </w:t>
      </w:r>
      <w:r w:rsidR="00941C9F">
        <w:rPr>
          <w:color w:val="76777B"/>
        </w:rPr>
        <w:t>totale</w:t>
      </w:r>
      <w:r w:rsidR="00941C9F" w:rsidRPr="00941C9F">
        <w:rPr>
          <w:color w:val="76777B"/>
        </w:rPr>
        <w:t xml:space="preserve"> sicurezza</w:t>
      </w:r>
      <w:r w:rsidR="00941C9F">
        <w:rPr>
          <w:color w:val="76777B"/>
        </w:rPr>
        <w:t xml:space="preserve"> </w:t>
      </w:r>
      <w:r w:rsidR="003A4AF1">
        <w:rPr>
          <w:color w:val="76777B"/>
        </w:rPr>
        <w:t>al</w:t>
      </w:r>
      <w:r w:rsidR="00941C9F">
        <w:rPr>
          <w:color w:val="76777B"/>
        </w:rPr>
        <w:t>le persone ed efficienza continua all’impianto. Un sistema universale</w:t>
      </w:r>
      <w:r w:rsidR="003A4AF1">
        <w:rPr>
          <w:color w:val="76777B"/>
        </w:rPr>
        <w:t>,</w:t>
      </w:r>
      <w:r w:rsidR="00941C9F">
        <w:rPr>
          <w:color w:val="76777B"/>
        </w:rPr>
        <w:t xml:space="preserve"> </w:t>
      </w:r>
      <w:r w:rsidR="003A4AF1">
        <w:rPr>
          <w:color w:val="76777B"/>
        </w:rPr>
        <w:t>adatto ad</w:t>
      </w:r>
      <w:r w:rsidR="00941C9F" w:rsidRPr="00941C9F">
        <w:rPr>
          <w:color w:val="76777B"/>
        </w:rPr>
        <w:t xml:space="preserve"> ogni contesto applicativo.</w:t>
      </w:r>
    </w:p>
    <w:p w:rsidR="00941C9F" w:rsidRPr="00941C9F" w:rsidRDefault="00941C9F" w:rsidP="00941C9F">
      <w:pPr>
        <w:pStyle w:val="ComunicatoEXPOTesto"/>
        <w:rPr>
          <w:color w:val="76777B"/>
        </w:rPr>
      </w:pPr>
      <w:r w:rsidRPr="00941C9F">
        <w:rPr>
          <w:color w:val="76777B"/>
        </w:rPr>
        <w:t>Sviluppare e realizzare prodotti elettrotecnici</w:t>
      </w:r>
      <w:r>
        <w:rPr>
          <w:color w:val="76777B"/>
        </w:rPr>
        <w:t xml:space="preserve"> </w:t>
      </w:r>
      <w:r w:rsidRPr="00941C9F">
        <w:rPr>
          <w:color w:val="76777B"/>
        </w:rPr>
        <w:t>vuol dire innanzitutto dare forma all’</w:t>
      </w:r>
      <w:r w:rsidRPr="00D55BAA">
        <w:rPr>
          <w:b/>
          <w:color w:val="76777B"/>
        </w:rPr>
        <w:t>idea di sicurezza</w:t>
      </w:r>
      <w:r w:rsidRPr="00941C9F">
        <w:rPr>
          <w:color w:val="76777B"/>
        </w:rPr>
        <w:t>, mettendola sempre al centro dei</w:t>
      </w:r>
      <w:r>
        <w:rPr>
          <w:color w:val="76777B"/>
        </w:rPr>
        <w:t xml:space="preserve"> </w:t>
      </w:r>
      <w:r w:rsidRPr="00941C9F">
        <w:rPr>
          <w:color w:val="76777B"/>
        </w:rPr>
        <w:t>canoni di sviluppo aziendale, prima di ogni</w:t>
      </w:r>
      <w:r>
        <w:rPr>
          <w:color w:val="76777B"/>
        </w:rPr>
        <w:t xml:space="preserve"> </w:t>
      </w:r>
      <w:r w:rsidRPr="00941C9F">
        <w:rPr>
          <w:color w:val="76777B"/>
        </w:rPr>
        <w:t>altro obiettivo di business. E questo GEWISS</w:t>
      </w:r>
      <w:r>
        <w:rPr>
          <w:color w:val="76777B"/>
        </w:rPr>
        <w:t xml:space="preserve"> </w:t>
      </w:r>
      <w:r w:rsidRPr="00941C9F">
        <w:rPr>
          <w:color w:val="76777B"/>
        </w:rPr>
        <w:t>lo sa. Nasce infatti da questa consapevolezza</w:t>
      </w:r>
      <w:r>
        <w:rPr>
          <w:color w:val="76777B"/>
        </w:rPr>
        <w:t xml:space="preserve"> </w:t>
      </w:r>
      <w:r w:rsidRPr="00941C9F">
        <w:rPr>
          <w:color w:val="76777B"/>
        </w:rPr>
        <w:t xml:space="preserve">la </w:t>
      </w:r>
      <w:r w:rsidR="00D55BAA">
        <w:rPr>
          <w:color w:val="76777B"/>
        </w:rPr>
        <w:t xml:space="preserve">nuova </w:t>
      </w:r>
      <w:r w:rsidRPr="00941C9F">
        <w:rPr>
          <w:color w:val="76777B"/>
        </w:rPr>
        <w:t xml:space="preserve">famiglia </w:t>
      </w:r>
      <w:r w:rsidRPr="00D55BAA">
        <w:rPr>
          <w:b/>
          <w:color w:val="76777B"/>
        </w:rPr>
        <w:t>ReStart</w:t>
      </w:r>
      <w:r w:rsidRPr="00941C9F">
        <w:rPr>
          <w:color w:val="76777B"/>
        </w:rPr>
        <w:t>, una gamma di dispositivi</w:t>
      </w:r>
      <w:r>
        <w:rPr>
          <w:color w:val="76777B"/>
        </w:rPr>
        <w:t xml:space="preserve"> </w:t>
      </w:r>
      <w:r w:rsidRPr="00941C9F">
        <w:rPr>
          <w:color w:val="76777B"/>
        </w:rPr>
        <w:t>differenziali evoluti in grado di garantire</w:t>
      </w:r>
      <w:r>
        <w:rPr>
          <w:color w:val="76777B"/>
        </w:rPr>
        <w:t xml:space="preserve"> </w:t>
      </w:r>
      <w:r w:rsidRPr="00941C9F">
        <w:rPr>
          <w:color w:val="76777B"/>
        </w:rPr>
        <w:t xml:space="preserve">totale sicurezza </w:t>
      </w:r>
      <w:r w:rsidRPr="003A4AF1">
        <w:rPr>
          <w:b/>
          <w:color w:val="76777B"/>
        </w:rPr>
        <w:t>in ogni contesto</w:t>
      </w:r>
      <w:r w:rsidRPr="00941C9F">
        <w:rPr>
          <w:color w:val="76777B"/>
        </w:rPr>
        <w:t>.</w:t>
      </w:r>
      <w:r>
        <w:rPr>
          <w:color w:val="76777B"/>
        </w:rPr>
        <w:t xml:space="preserve"> </w:t>
      </w:r>
      <w:r w:rsidRPr="00941C9F">
        <w:rPr>
          <w:color w:val="76777B"/>
        </w:rPr>
        <w:t>Per essere totale, il concetto di sicurezza deve</w:t>
      </w:r>
      <w:r>
        <w:rPr>
          <w:color w:val="76777B"/>
        </w:rPr>
        <w:t xml:space="preserve"> </w:t>
      </w:r>
      <w:r w:rsidRPr="00941C9F">
        <w:rPr>
          <w:color w:val="76777B"/>
        </w:rPr>
        <w:t>esprimersi in ogni tipologia di impianto:</w:t>
      </w:r>
      <w:r>
        <w:rPr>
          <w:color w:val="76777B"/>
        </w:rPr>
        <w:t xml:space="preserve"> </w:t>
      </w:r>
      <w:r w:rsidRPr="00D55BAA">
        <w:rPr>
          <w:b/>
          <w:color w:val="76777B"/>
        </w:rPr>
        <w:t>residenziale</w:t>
      </w:r>
      <w:r w:rsidRPr="00941C9F">
        <w:rPr>
          <w:color w:val="76777B"/>
        </w:rPr>
        <w:t xml:space="preserve">, </w:t>
      </w:r>
      <w:r w:rsidRPr="00D55BAA">
        <w:rPr>
          <w:b/>
          <w:color w:val="76777B"/>
        </w:rPr>
        <w:t>industriale</w:t>
      </w:r>
      <w:r w:rsidRPr="00941C9F">
        <w:rPr>
          <w:color w:val="76777B"/>
        </w:rPr>
        <w:t xml:space="preserve"> e </w:t>
      </w:r>
      <w:r w:rsidRPr="00D55BAA">
        <w:rPr>
          <w:b/>
          <w:color w:val="76777B"/>
        </w:rPr>
        <w:t>terziario</w:t>
      </w:r>
      <w:r w:rsidRPr="00941C9F">
        <w:rPr>
          <w:color w:val="76777B"/>
        </w:rPr>
        <w:t>, proteggendo</w:t>
      </w:r>
      <w:r>
        <w:rPr>
          <w:color w:val="76777B"/>
        </w:rPr>
        <w:t xml:space="preserve"> </w:t>
      </w:r>
      <w:r w:rsidRPr="00941C9F">
        <w:rPr>
          <w:color w:val="76777B"/>
        </w:rPr>
        <w:t>cose e persone. Ma soprattutto deve coniugarsi perfettamente</w:t>
      </w:r>
      <w:r>
        <w:rPr>
          <w:color w:val="76777B"/>
        </w:rPr>
        <w:t xml:space="preserve"> </w:t>
      </w:r>
      <w:r w:rsidRPr="00941C9F">
        <w:rPr>
          <w:color w:val="76777B"/>
        </w:rPr>
        <w:t xml:space="preserve">con la </w:t>
      </w:r>
      <w:r w:rsidRPr="00D55BAA">
        <w:rPr>
          <w:b/>
          <w:color w:val="76777B"/>
        </w:rPr>
        <w:t>continuità di servizio</w:t>
      </w:r>
      <w:r w:rsidRPr="00941C9F">
        <w:rPr>
          <w:color w:val="76777B"/>
        </w:rPr>
        <w:t>.</w:t>
      </w:r>
    </w:p>
    <w:p w:rsidR="00941C9F" w:rsidRPr="00941C9F" w:rsidRDefault="00941C9F" w:rsidP="00941C9F">
      <w:pPr>
        <w:pStyle w:val="ComunicatoEXPOTesto"/>
        <w:rPr>
          <w:color w:val="76777B"/>
        </w:rPr>
      </w:pPr>
      <w:r w:rsidRPr="00941C9F">
        <w:rPr>
          <w:color w:val="76777B"/>
        </w:rPr>
        <w:t xml:space="preserve">La </w:t>
      </w:r>
      <w:r w:rsidR="00AD22C8">
        <w:rPr>
          <w:color w:val="76777B"/>
        </w:rPr>
        <w:t>nuova</w:t>
      </w:r>
      <w:r w:rsidRPr="00941C9F">
        <w:rPr>
          <w:color w:val="76777B"/>
        </w:rPr>
        <w:t xml:space="preserve"> idea di sicurezza </w:t>
      </w:r>
      <w:r w:rsidR="00AD22C8">
        <w:rPr>
          <w:color w:val="76777B"/>
        </w:rPr>
        <w:t xml:space="preserve">concepita da GEWISS </w:t>
      </w:r>
      <w:r w:rsidRPr="00941C9F">
        <w:rPr>
          <w:color w:val="76777B"/>
        </w:rPr>
        <w:t>prende una duplice forma:</w:t>
      </w:r>
      <w:r w:rsidR="00D55BAA">
        <w:rPr>
          <w:color w:val="76777B"/>
        </w:rPr>
        <w:t xml:space="preserve"> </w:t>
      </w:r>
      <w:r w:rsidRPr="00941C9F">
        <w:rPr>
          <w:color w:val="76777B"/>
        </w:rPr>
        <w:t xml:space="preserve">con le soluzioni </w:t>
      </w:r>
      <w:r w:rsidRPr="00AD22C8">
        <w:rPr>
          <w:b/>
          <w:color w:val="76777B"/>
        </w:rPr>
        <w:t>ReStart</w:t>
      </w:r>
      <w:r w:rsidRPr="00941C9F">
        <w:rPr>
          <w:color w:val="76777B"/>
        </w:rPr>
        <w:t>, che assicurano continuità di servizio, in caso di scatto</w:t>
      </w:r>
      <w:r w:rsidR="00D55BAA">
        <w:rPr>
          <w:color w:val="76777B"/>
        </w:rPr>
        <w:t xml:space="preserve"> </w:t>
      </w:r>
      <w:r w:rsidRPr="00941C9F">
        <w:rPr>
          <w:color w:val="76777B"/>
        </w:rPr>
        <w:t>intempe</w:t>
      </w:r>
      <w:r w:rsidR="00D55BAA">
        <w:rPr>
          <w:color w:val="76777B"/>
        </w:rPr>
        <w:t>stivo, riarmando l’interruttore d</w:t>
      </w:r>
      <w:r w:rsidRPr="00941C9F">
        <w:rPr>
          <w:color w:val="76777B"/>
        </w:rPr>
        <w:t>ifferenziale solo dopo aver verificato che non ci siano</w:t>
      </w:r>
      <w:r w:rsidR="00D55BAA">
        <w:rPr>
          <w:color w:val="76777B"/>
        </w:rPr>
        <w:t xml:space="preserve"> </w:t>
      </w:r>
      <w:r w:rsidR="00AD22C8">
        <w:rPr>
          <w:color w:val="76777B"/>
        </w:rPr>
        <w:t xml:space="preserve">guasti nell’impianto; </w:t>
      </w:r>
      <w:r w:rsidRPr="00941C9F">
        <w:rPr>
          <w:color w:val="76777B"/>
        </w:rPr>
        <w:t xml:space="preserve">con le soluzioni </w:t>
      </w:r>
      <w:r w:rsidRPr="00AD22C8">
        <w:rPr>
          <w:b/>
          <w:color w:val="76777B"/>
        </w:rPr>
        <w:t>ReStart Autotest</w:t>
      </w:r>
      <w:r w:rsidRPr="00941C9F">
        <w:rPr>
          <w:color w:val="76777B"/>
        </w:rPr>
        <w:t>, che offrono il massimo della sicurezza,</w:t>
      </w:r>
      <w:r w:rsidR="00D55BAA">
        <w:rPr>
          <w:color w:val="76777B"/>
        </w:rPr>
        <w:t xml:space="preserve"> </w:t>
      </w:r>
      <w:r w:rsidRPr="00941C9F">
        <w:rPr>
          <w:color w:val="76777B"/>
        </w:rPr>
        <w:t>effettuando un test automatico periodico del dispositivo differenziale, senza togliere tensione</w:t>
      </w:r>
      <w:r w:rsidR="00D55BAA">
        <w:rPr>
          <w:color w:val="76777B"/>
        </w:rPr>
        <w:t xml:space="preserve"> </w:t>
      </w:r>
      <w:r w:rsidRPr="00941C9F">
        <w:rPr>
          <w:color w:val="76777B"/>
        </w:rPr>
        <w:t>all’impianto.</w:t>
      </w:r>
    </w:p>
    <w:p w:rsidR="00F1085A" w:rsidRDefault="00941C9F" w:rsidP="00941C9F">
      <w:pPr>
        <w:pStyle w:val="ComunicatoEXPOTesto"/>
        <w:rPr>
          <w:color w:val="76777B"/>
        </w:rPr>
      </w:pPr>
      <w:r w:rsidRPr="00941C9F">
        <w:rPr>
          <w:color w:val="76777B"/>
        </w:rPr>
        <w:t>ReStart e ReStart Autotest sono ideali anche per gli impianti non presidiati, garantendo</w:t>
      </w:r>
      <w:r w:rsidR="00D55BAA">
        <w:rPr>
          <w:color w:val="76777B"/>
        </w:rPr>
        <w:t xml:space="preserve"> </w:t>
      </w:r>
      <w:r w:rsidRPr="00941C9F">
        <w:rPr>
          <w:color w:val="76777B"/>
        </w:rPr>
        <w:t>continuità di servizio e riducendo le problematiche di manutenzione</w:t>
      </w:r>
      <w:r w:rsidR="003A4AF1">
        <w:rPr>
          <w:color w:val="76777B"/>
        </w:rPr>
        <w:t>.</w:t>
      </w:r>
    </w:p>
    <w:p w:rsidR="00DD0902" w:rsidRDefault="001F71F6" w:rsidP="000E6396">
      <w:pPr>
        <w:pStyle w:val="ComunicatoEXPOTesto"/>
        <w:rPr>
          <w:b/>
          <w:color w:val="76777B"/>
        </w:rPr>
      </w:pPr>
      <w:r w:rsidRPr="001F71F6">
        <w:rPr>
          <w:b/>
          <w:color w:val="76777B"/>
        </w:rPr>
        <w:t>I vantaggi esclusivi di ReStart</w:t>
      </w:r>
    </w:p>
    <w:p w:rsidR="001F71F6" w:rsidRDefault="002F3FFF" w:rsidP="001F71F6">
      <w:pPr>
        <w:pStyle w:val="ComunicatoEXPOTesto"/>
        <w:rPr>
          <w:color w:val="76777B"/>
        </w:rPr>
      </w:pPr>
      <w:r>
        <w:rPr>
          <w:color w:val="76777B"/>
        </w:rPr>
        <w:drawing>
          <wp:anchor distT="0" distB="0" distL="114300" distR="114300" simplePos="0" relativeHeight="251663360" behindDoc="0" locked="0" layoutInCell="1" allowOverlap="1" wp14:anchorId="253D9B83" wp14:editId="4783C8C8">
            <wp:simplePos x="0" y="0"/>
            <wp:positionH relativeFrom="margin">
              <wp:align>right</wp:align>
            </wp:positionH>
            <wp:positionV relativeFrom="paragraph">
              <wp:posOffset>286531</wp:posOffset>
            </wp:positionV>
            <wp:extent cx="1799590" cy="179959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W9001094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1F6" w:rsidRPr="001F71F6">
        <w:rPr>
          <w:color w:val="76777B"/>
        </w:rPr>
        <w:t xml:space="preserve">ReStart garantisce il </w:t>
      </w:r>
      <w:r w:rsidR="001F71F6" w:rsidRPr="00D62AD4">
        <w:rPr>
          <w:b/>
          <w:color w:val="76777B"/>
        </w:rPr>
        <w:t>riarmo automatico</w:t>
      </w:r>
      <w:r w:rsidR="001F71F6" w:rsidRPr="001F71F6">
        <w:rPr>
          <w:color w:val="76777B"/>
        </w:rPr>
        <w:t xml:space="preserve"> in caso di scatto intempestivo</w:t>
      </w:r>
      <w:r w:rsidR="001F71F6">
        <w:rPr>
          <w:color w:val="76777B"/>
        </w:rPr>
        <w:t xml:space="preserve"> </w:t>
      </w:r>
      <w:r w:rsidR="001F71F6" w:rsidRPr="001F71F6">
        <w:rPr>
          <w:color w:val="76777B"/>
        </w:rPr>
        <w:t>dell’interruttore</w:t>
      </w:r>
      <w:r w:rsidR="003A4AF1">
        <w:rPr>
          <w:color w:val="76777B"/>
        </w:rPr>
        <w:t>,</w:t>
      </w:r>
      <w:r w:rsidR="001F71F6" w:rsidRPr="001F71F6">
        <w:rPr>
          <w:color w:val="76777B"/>
        </w:rPr>
        <w:t xml:space="preserve"> permette</w:t>
      </w:r>
      <w:r w:rsidR="003A4AF1">
        <w:rPr>
          <w:color w:val="76777B"/>
        </w:rPr>
        <w:t>ndo</w:t>
      </w:r>
      <w:r w:rsidR="001F71F6" w:rsidRPr="001F71F6">
        <w:rPr>
          <w:color w:val="76777B"/>
        </w:rPr>
        <w:t xml:space="preserve"> di evitare disagi e possibili</w:t>
      </w:r>
      <w:r w:rsidR="001F71F6">
        <w:rPr>
          <w:color w:val="76777B"/>
        </w:rPr>
        <w:t xml:space="preserve"> </w:t>
      </w:r>
      <w:r w:rsidR="001F71F6" w:rsidRPr="001F71F6">
        <w:rPr>
          <w:color w:val="76777B"/>
        </w:rPr>
        <w:t>danni in tutti gli ambiti (residenziale, terziario e industriale).</w:t>
      </w:r>
      <w:r w:rsidR="001F71F6" w:rsidRPr="001F71F6">
        <w:t xml:space="preserve"> </w:t>
      </w:r>
      <w:r w:rsidR="001F71F6" w:rsidRPr="001F71F6">
        <w:rPr>
          <w:color w:val="76777B"/>
        </w:rPr>
        <w:t>I dispositivi ReStart ripristinano l’alimentazione</w:t>
      </w:r>
      <w:r w:rsidR="001F71F6">
        <w:rPr>
          <w:color w:val="76777B"/>
        </w:rPr>
        <w:t xml:space="preserve"> </w:t>
      </w:r>
      <w:r w:rsidR="00F42CAB">
        <w:rPr>
          <w:color w:val="76777B"/>
        </w:rPr>
        <w:t>sola</w:t>
      </w:r>
      <w:r w:rsidR="003A4AF1">
        <w:rPr>
          <w:color w:val="76777B"/>
        </w:rPr>
        <w:t>mente</w:t>
      </w:r>
      <w:r w:rsidR="001F71F6" w:rsidRPr="001F71F6">
        <w:rPr>
          <w:color w:val="76777B"/>
        </w:rPr>
        <w:t xml:space="preserve"> a seguito di un controllo sulla presenza di</w:t>
      </w:r>
      <w:r w:rsidR="001F71F6">
        <w:rPr>
          <w:color w:val="76777B"/>
        </w:rPr>
        <w:t xml:space="preserve"> </w:t>
      </w:r>
      <w:r w:rsidR="001F71F6" w:rsidRPr="001F71F6">
        <w:rPr>
          <w:color w:val="76777B"/>
        </w:rPr>
        <w:t>guasti</w:t>
      </w:r>
      <w:r w:rsidR="001F71F6">
        <w:rPr>
          <w:color w:val="76777B"/>
        </w:rPr>
        <w:t xml:space="preserve"> </w:t>
      </w:r>
      <w:r w:rsidR="001F71F6" w:rsidRPr="001F71F6">
        <w:rPr>
          <w:color w:val="76777B"/>
        </w:rPr>
        <w:t>nell’impianto.</w:t>
      </w:r>
      <w:r w:rsidR="00D62AD4">
        <w:rPr>
          <w:color w:val="76777B"/>
        </w:rPr>
        <w:t xml:space="preserve"> In questo modo, l</w:t>
      </w:r>
      <w:r w:rsidR="00F42CAB">
        <w:rPr>
          <w:color w:val="76777B"/>
        </w:rPr>
        <w:t>a</w:t>
      </w:r>
      <w:r w:rsidR="001F71F6" w:rsidRPr="001F71F6">
        <w:rPr>
          <w:color w:val="76777B"/>
        </w:rPr>
        <w:t xml:space="preserve"> sicurezza per cose e persone</w:t>
      </w:r>
      <w:r w:rsidR="00F42CAB">
        <w:rPr>
          <w:color w:val="76777B"/>
        </w:rPr>
        <w:t xml:space="preserve"> è sempre garantita e ogni </w:t>
      </w:r>
      <w:r w:rsidR="001F71F6" w:rsidRPr="001F71F6">
        <w:rPr>
          <w:color w:val="76777B"/>
        </w:rPr>
        <w:t>pericolo d</w:t>
      </w:r>
      <w:r w:rsidR="001F71F6">
        <w:rPr>
          <w:color w:val="76777B"/>
        </w:rPr>
        <w:t xml:space="preserve">i scossa </w:t>
      </w:r>
      <w:r w:rsidR="001F71F6" w:rsidRPr="001F71F6">
        <w:rPr>
          <w:color w:val="76777B"/>
        </w:rPr>
        <w:t>elettrica</w:t>
      </w:r>
      <w:r w:rsidR="00F42CAB">
        <w:rPr>
          <w:color w:val="76777B"/>
        </w:rPr>
        <w:t xml:space="preserve"> è eliminato</w:t>
      </w:r>
      <w:r w:rsidR="001F71F6" w:rsidRPr="001F71F6">
        <w:rPr>
          <w:color w:val="76777B"/>
        </w:rPr>
        <w:t>.</w:t>
      </w:r>
      <w:r w:rsidR="001F71F6">
        <w:rPr>
          <w:color w:val="76777B"/>
        </w:rPr>
        <w:t xml:space="preserve"> </w:t>
      </w:r>
    </w:p>
    <w:p w:rsidR="001F71F6" w:rsidRDefault="00D62AD4" w:rsidP="001F71F6">
      <w:pPr>
        <w:pStyle w:val="ComunicatoEXPOTesto"/>
        <w:rPr>
          <w:color w:val="76777B"/>
        </w:rPr>
      </w:pPr>
      <w:r>
        <w:rPr>
          <w:color w:val="76777B"/>
        </w:rPr>
        <w:t>Inoltre, la nuova versione di ReStart è ancora più compatta</w:t>
      </w:r>
      <w:r w:rsidR="001F71F6" w:rsidRPr="001F71F6">
        <w:rPr>
          <w:color w:val="76777B"/>
        </w:rPr>
        <w:t>: la soluzione per impianti monofase occupa</w:t>
      </w:r>
      <w:r>
        <w:rPr>
          <w:color w:val="76777B"/>
        </w:rPr>
        <w:t xml:space="preserve"> infatti</w:t>
      </w:r>
      <w:r w:rsidR="001F71F6">
        <w:rPr>
          <w:color w:val="76777B"/>
        </w:rPr>
        <w:t xml:space="preserve"> </w:t>
      </w:r>
      <w:r w:rsidR="001F71F6" w:rsidRPr="001F71F6">
        <w:rPr>
          <w:color w:val="76777B"/>
        </w:rPr>
        <w:t>un solo modulo DIN</w:t>
      </w:r>
      <w:r>
        <w:rPr>
          <w:color w:val="76777B"/>
        </w:rPr>
        <w:t>,</w:t>
      </w:r>
      <w:r w:rsidR="001F71F6" w:rsidRPr="001F71F6">
        <w:rPr>
          <w:color w:val="76777B"/>
        </w:rPr>
        <w:t xml:space="preserve"> garantendo la più ampia possibilita di installazione all’interno del</w:t>
      </w:r>
      <w:r w:rsidR="009764BA">
        <w:rPr>
          <w:color w:val="76777B"/>
        </w:rPr>
        <w:t xml:space="preserve"> </w:t>
      </w:r>
      <w:r w:rsidR="001F71F6" w:rsidRPr="001F71F6">
        <w:rPr>
          <w:color w:val="76777B"/>
        </w:rPr>
        <w:t>centralino.</w:t>
      </w:r>
    </w:p>
    <w:p w:rsidR="001F71F6" w:rsidRDefault="001F71F6" w:rsidP="001F71F6">
      <w:pPr>
        <w:pStyle w:val="ComunicatoEXPOTesto"/>
        <w:rPr>
          <w:color w:val="76777B"/>
        </w:rPr>
      </w:pPr>
      <w:r w:rsidRPr="001F71F6">
        <w:rPr>
          <w:color w:val="76777B"/>
        </w:rPr>
        <w:lastRenderedPageBreak/>
        <w:t>ReStart</w:t>
      </w:r>
      <w:r w:rsidR="00D62AD4">
        <w:rPr>
          <w:color w:val="76777B"/>
        </w:rPr>
        <w:t>, poi,</w:t>
      </w:r>
      <w:r w:rsidRPr="001F71F6">
        <w:rPr>
          <w:color w:val="76777B"/>
        </w:rPr>
        <w:t xml:space="preserve"> è ancora più veloce: tutte le versioni garantiscono controllo</w:t>
      </w:r>
      <w:r>
        <w:rPr>
          <w:color w:val="76777B"/>
        </w:rPr>
        <w:t xml:space="preserve"> </w:t>
      </w:r>
      <w:r w:rsidRPr="001F71F6">
        <w:rPr>
          <w:color w:val="76777B"/>
        </w:rPr>
        <w:t>dell’impianto e riarmo dell’interruttore in soli 10 secondi.</w:t>
      </w:r>
      <w:r w:rsidR="002F3FFF" w:rsidRPr="002F3FFF">
        <w:rPr>
          <w:color w:val="76777B"/>
        </w:rPr>
        <w:t xml:space="preserve"> </w:t>
      </w:r>
    </w:p>
    <w:p w:rsidR="001F71F6" w:rsidRDefault="002F3FFF" w:rsidP="001F71F6">
      <w:pPr>
        <w:pStyle w:val="ComunicatoEXPOTesto"/>
        <w:rPr>
          <w:b/>
          <w:color w:val="76777B"/>
        </w:rPr>
      </w:pPr>
      <w:r>
        <w:rPr>
          <w:color w:val="76777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80547</wp:posOffset>
            </wp:positionV>
            <wp:extent cx="1799590" cy="17995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W9001094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1F6" w:rsidRPr="001F71F6">
        <w:rPr>
          <w:b/>
          <w:color w:val="76777B"/>
        </w:rPr>
        <w:t>I vantaggi esclusivi di ReStart Autotest</w:t>
      </w:r>
    </w:p>
    <w:p w:rsidR="001F71F6" w:rsidRDefault="001F71F6" w:rsidP="009764BA">
      <w:pPr>
        <w:pStyle w:val="ComunicatoEXPOTesto"/>
        <w:rPr>
          <w:color w:val="76777B"/>
        </w:rPr>
      </w:pPr>
      <w:r w:rsidRPr="001F71F6">
        <w:rPr>
          <w:color w:val="76777B"/>
        </w:rPr>
        <w:t xml:space="preserve">ReStart Autotest è l’unico dispositivo sul mercato in grado di effettuare il </w:t>
      </w:r>
      <w:r w:rsidRPr="00D62AD4">
        <w:rPr>
          <w:b/>
          <w:color w:val="76777B"/>
        </w:rPr>
        <w:t>test periodico</w:t>
      </w:r>
      <w:r w:rsidRPr="001F71F6">
        <w:rPr>
          <w:color w:val="76777B"/>
        </w:rPr>
        <w:t xml:space="preserve"> di sicurezza del differenziale senza togliere tensione all’impianto.</w:t>
      </w:r>
      <w:r>
        <w:rPr>
          <w:color w:val="76777B"/>
        </w:rPr>
        <w:t xml:space="preserve"> </w:t>
      </w:r>
      <w:r w:rsidRPr="001F71F6">
        <w:rPr>
          <w:color w:val="76777B"/>
        </w:rPr>
        <w:t xml:space="preserve">Tale funzione è garantita </w:t>
      </w:r>
      <w:r w:rsidR="00D62AD4">
        <w:rPr>
          <w:color w:val="76777B"/>
        </w:rPr>
        <w:t>da</w:t>
      </w:r>
      <w:r w:rsidRPr="001F71F6">
        <w:rPr>
          <w:color w:val="76777B"/>
        </w:rPr>
        <w:t xml:space="preserve"> speciali contatti di bypass brevettati da</w:t>
      </w:r>
      <w:r>
        <w:rPr>
          <w:color w:val="76777B"/>
        </w:rPr>
        <w:t xml:space="preserve"> </w:t>
      </w:r>
      <w:r w:rsidRPr="001F71F6">
        <w:rPr>
          <w:color w:val="76777B"/>
        </w:rPr>
        <w:t>GEWISS.</w:t>
      </w:r>
      <w:r w:rsidR="009764BA">
        <w:rPr>
          <w:color w:val="76777B"/>
        </w:rPr>
        <w:t xml:space="preserve"> </w:t>
      </w:r>
      <w:r w:rsidR="00D62AD4">
        <w:rPr>
          <w:color w:val="76777B"/>
        </w:rPr>
        <w:t>In questo modo si evitano tutti</w:t>
      </w:r>
      <w:r w:rsidR="009764BA" w:rsidRPr="009764BA">
        <w:rPr>
          <w:color w:val="76777B"/>
        </w:rPr>
        <w:t xml:space="preserve"> gli</w:t>
      </w:r>
      <w:r w:rsidR="009764BA">
        <w:rPr>
          <w:color w:val="76777B"/>
        </w:rPr>
        <w:t xml:space="preserve"> </w:t>
      </w:r>
      <w:r w:rsidR="009764BA" w:rsidRPr="009764BA">
        <w:rPr>
          <w:color w:val="76777B"/>
        </w:rPr>
        <w:t>inconvenienti dovuti all’interruzione di elettricità o</w:t>
      </w:r>
      <w:r w:rsidR="009764BA">
        <w:rPr>
          <w:color w:val="76777B"/>
        </w:rPr>
        <w:t xml:space="preserve"> </w:t>
      </w:r>
      <w:r w:rsidR="009764BA" w:rsidRPr="009764BA">
        <w:rPr>
          <w:color w:val="76777B"/>
        </w:rPr>
        <w:t>buchi di tensione.</w:t>
      </w:r>
    </w:p>
    <w:p w:rsidR="001F71F6" w:rsidRDefault="00D62AD4" w:rsidP="009764BA">
      <w:pPr>
        <w:pStyle w:val="ComunicatoEXPOTesto"/>
        <w:rPr>
          <w:color w:val="76777B"/>
        </w:rPr>
      </w:pPr>
      <w:r>
        <w:rPr>
          <w:color w:val="76777B"/>
        </w:rPr>
        <w:t>ReStart Autotest esegue</w:t>
      </w:r>
      <w:r w:rsidR="001F71F6" w:rsidRPr="001F71F6">
        <w:rPr>
          <w:color w:val="76777B"/>
        </w:rPr>
        <w:t xml:space="preserve"> il test </w:t>
      </w:r>
      <w:r w:rsidR="00463162">
        <w:rPr>
          <w:color w:val="76777B"/>
        </w:rPr>
        <w:t>ogni 28 giorni</w:t>
      </w:r>
      <w:bookmarkStart w:id="0" w:name="_GoBack"/>
      <w:bookmarkEnd w:id="0"/>
      <w:r w:rsidR="001F71F6" w:rsidRPr="001F71F6">
        <w:rPr>
          <w:color w:val="76777B"/>
        </w:rPr>
        <w:t>, garantendo all’utente il massimo della sicurezza e al dispositivo</w:t>
      </w:r>
      <w:r w:rsidR="001F71F6">
        <w:rPr>
          <w:color w:val="76777B"/>
        </w:rPr>
        <w:t xml:space="preserve"> </w:t>
      </w:r>
      <w:r w:rsidR="001F71F6" w:rsidRPr="001F71F6">
        <w:rPr>
          <w:color w:val="76777B"/>
        </w:rPr>
        <w:t>di protezione la totale efficienza.</w:t>
      </w:r>
      <w:r w:rsidR="009764BA" w:rsidRPr="009764BA">
        <w:rPr>
          <w:color w:val="76777B"/>
        </w:rPr>
        <w:t>In questo modo si garantisce la</w:t>
      </w:r>
      <w:r w:rsidR="009764BA">
        <w:rPr>
          <w:color w:val="76777B"/>
        </w:rPr>
        <w:t xml:space="preserve"> </w:t>
      </w:r>
      <w:r w:rsidR="009764BA" w:rsidRPr="009764BA">
        <w:rPr>
          <w:color w:val="76777B"/>
        </w:rPr>
        <w:t>massima efficienza della protezione differenziale,</w:t>
      </w:r>
      <w:r w:rsidR="009764BA">
        <w:rPr>
          <w:color w:val="76777B"/>
        </w:rPr>
        <w:t xml:space="preserve"> </w:t>
      </w:r>
      <w:r w:rsidR="009764BA" w:rsidRPr="009764BA">
        <w:rPr>
          <w:color w:val="76777B"/>
        </w:rPr>
        <w:t>anche per un periodo di tempo molto lungo.</w:t>
      </w:r>
    </w:p>
    <w:p w:rsidR="001F71F6" w:rsidRDefault="001F71F6" w:rsidP="001F71F6">
      <w:pPr>
        <w:pStyle w:val="ComunicatoEXPOTesto"/>
        <w:rPr>
          <w:color w:val="76777B"/>
        </w:rPr>
      </w:pPr>
      <w:r w:rsidRPr="001F71F6">
        <w:rPr>
          <w:color w:val="76777B"/>
        </w:rPr>
        <w:t>Per garantire il massimo della sicurezza in ogni ambito applicativo</w:t>
      </w:r>
      <w:r w:rsidR="00D62AD4">
        <w:rPr>
          <w:color w:val="76777B"/>
        </w:rPr>
        <w:t>, infine,</w:t>
      </w:r>
      <w:r w:rsidRPr="001F71F6">
        <w:rPr>
          <w:color w:val="76777B"/>
        </w:rPr>
        <w:t xml:space="preserve"> ReStart</w:t>
      </w:r>
      <w:r>
        <w:rPr>
          <w:color w:val="76777B"/>
        </w:rPr>
        <w:t xml:space="preserve"> </w:t>
      </w:r>
      <w:r w:rsidRPr="001F71F6">
        <w:rPr>
          <w:color w:val="76777B"/>
        </w:rPr>
        <w:t>Autotest è disponibile nelle versioni 2P e 4P per impianti di distribuzione</w:t>
      </w:r>
      <w:r>
        <w:rPr>
          <w:color w:val="76777B"/>
        </w:rPr>
        <w:t xml:space="preserve"> </w:t>
      </w:r>
      <w:r w:rsidRPr="001F71F6">
        <w:rPr>
          <w:color w:val="76777B"/>
        </w:rPr>
        <w:t>monofase e trifase.</w:t>
      </w:r>
    </w:p>
    <w:p w:rsidR="00AB05BC" w:rsidRDefault="00AB05BC" w:rsidP="001F71F6">
      <w:pPr>
        <w:pStyle w:val="ComunicatoEXPOTesto"/>
        <w:rPr>
          <w:color w:val="76777B"/>
        </w:rPr>
      </w:pPr>
      <w:r>
        <w:rPr>
          <w:color w:val="76777B"/>
        </w:rPr>
        <w:t xml:space="preserve">Sia i dispositivi ReStart che i dispositivi ReStart Autotest sono disponibili nelle </w:t>
      </w:r>
      <w:r w:rsidRPr="00205AAB">
        <w:rPr>
          <w:b/>
          <w:color w:val="76777B"/>
        </w:rPr>
        <w:t>versioni PRO</w:t>
      </w:r>
      <w:r>
        <w:rPr>
          <w:color w:val="76777B"/>
        </w:rPr>
        <w:t xml:space="preserve"> e nelle </w:t>
      </w:r>
      <w:r w:rsidRPr="00205AAB">
        <w:rPr>
          <w:b/>
          <w:color w:val="76777B"/>
        </w:rPr>
        <w:t>versioni TOP</w:t>
      </w:r>
      <w:r>
        <w:rPr>
          <w:color w:val="76777B"/>
        </w:rPr>
        <w:t>.</w:t>
      </w:r>
    </w:p>
    <w:p w:rsidR="009764BA" w:rsidRDefault="00AB05BC" w:rsidP="00AB05BC">
      <w:pPr>
        <w:pStyle w:val="ComunicatoEXPOTesto"/>
        <w:rPr>
          <w:color w:val="76777B"/>
        </w:rPr>
      </w:pPr>
      <w:r>
        <w:rPr>
          <w:color w:val="76777B"/>
        </w:rPr>
        <w:t>Le versioni ReStart e ReStart Autotest PRO garantiscono protezione e controllo dell’impianto c</w:t>
      </w:r>
      <w:r w:rsidR="00205AAB">
        <w:rPr>
          <w:color w:val="76777B"/>
        </w:rPr>
        <w:t>ontinui. Dopo lo scatto dell’interruttore, esse controllano</w:t>
      </w:r>
      <w:r>
        <w:rPr>
          <w:color w:val="76777B"/>
        </w:rPr>
        <w:t xml:space="preserve"> </w:t>
      </w:r>
      <w:r w:rsidRPr="00AB05BC">
        <w:rPr>
          <w:color w:val="76777B"/>
        </w:rPr>
        <w:t>lo stato di isolamento</w:t>
      </w:r>
      <w:r>
        <w:rPr>
          <w:color w:val="76777B"/>
        </w:rPr>
        <w:t xml:space="preserve"> </w:t>
      </w:r>
      <w:r w:rsidRPr="00AB05BC">
        <w:rPr>
          <w:color w:val="76777B"/>
        </w:rPr>
        <w:t xml:space="preserve">dell’impianto </w:t>
      </w:r>
      <w:r w:rsidRPr="00205AAB">
        <w:rPr>
          <w:b/>
          <w:color w:val="76777B"/>
        </w:rPr>
        <w:t>senza limiti di tempo</w:t>
      </w:r>
      <w:r w:rsidRPr="00AB05BC">
        <w:rPr>
          <w:color w:val="76777B"/>
        </w:rPr>
        <w:t xml:space="preserve">, </w:t>
      </w:r>
      <w:r>
        <w:rPr>
          <w:color w:val="76777B"/>
        </w:rPr>
        <w:t xml:space="preserve">fino all’avvenuta estinzione del </w:t>
      </w:r>
      <w:r w:rsidRPr="00AB05BC">
        <w:rPr>
          <w:color w:val="76777B"/>
        </w:rPr>
        <w:t xml:space="preserve">guasto, per poi riarmare </w:t>
      </w:r>
      <w:r w:rsidR="00205AAB">
        <w:rPr>
          <w:color w:val="76777B"/>
        </w:rPr>
        <w:t>in totale sicurezza</w:t>
      </w:r>
      <w:r w:rsidRPr="00AB05BC">
        <w:rPr>
          <w:color w:val="76777B"/>
        </w:rPr>
        <w:t>.</w:t>
      </w:r>
      <w:r>
        <w:rPr>
          <w:color w:val="76777B"/>
        </w:rPr>
        <w:t xml:space="preserve"> </w:t>
      </w:r>
    </w:p>
    <w:p w:rsidR="00C33230" w:rsidRDefault="00C33230" w:rsidP="00C33230">
      <w:pPr>
        <w:pStyle w:val="ComunicatoEXPOTesto"/>
        <w:rPr>
          <w:color w:val="76777B"/>
        </w:rPr>
      </w:pPr>
      <w:r>
        <w:rPr>
          <w:color w:val="76777B"/>
        </w:rPr>
        <w:t>Le versioni TOP, invece,</w:t>
      </w:r>
      <w:r w:rsidR="00205AAB">
        <w:rPr>
          <w:color w:val="76777B"/>
        </w:rPr>
        <w:t xml:space="preserve"> sono</w:t>
      </w:r>
      <w:r>
        <w:rPr>
          <w:color w:val="76777B"/>
        </w:rPr>
        <w:t xml:space="preserve"> </w:t>
      </w:r>
      <w:r w:rsidR="00205AAB">
        <w:rPr>
          <w:color w:val="76777B"/>
        </w:rPr>
        <w:t>ideali</w:t>
      </w:r>
      <w:r w:rsidRPr="00C33230">
        <w:rPr>
          <w:color w:val="76777B"/>
        </w:rPr>
        <w:t xml:space="preserve"> per applicazioni terziarie e industriali.</w:t>
      </w:r>
      <w:r w:rsidR="00205AAB">
        <w:rPr>
          <w:color w:val="76777B"/>
        </w:rPr>
        <w:t xml:space="preserve"> Consentono</w:t>
      </w:r>
      <w:r w:rsidRPr="00C33230">
        <w:rPr>
          <w:color w:val="76777B"/>
        </w:rPr>
        <w:t xml:space="preserve"> di </w:t>
      </w:r>
      <w:r w:rsidRPr="00205AAB">
        <w:rPr>
          <w:b/>
          <w:color w:val="76777B"/>
        </w:rPr>
        <w:t>regolare tempi e modalità del riarmo</w:t>
      </w:r>
      <w:r w:rsidRPr="00C33230">
        <w:rPr>
          <w:color w:val="76777B"/>
        </w:rPr>
        <w:t xml:space="preserve"> automatico</w:t>
      </w:r>
      <w:r>
        <w:rPr>
          <w:color w:val="76777B"/>
        </w:rPr>
        <w:t xml:space="preserve"> </w:t>
      </w:r>
      <w:r w:rsidRPr="00C33230">
        <w:rPr>
          <w:color w:val="76777B"/>
        </w:rPr>
        <w:t>dell’interruttore</w:t>
      </w:r>
      <w:r w:rsidR="00205AAB">
        <w:rPr>
          <w:color w:val="76777B"/>
        </w:rPr>
        <w:t>, impostando</w:t>
      </w:r>
      <w:r w:rsidRPr="00C33230">
        <w:rPr>
          <w:color w:val="76777B"/>
        </w:rPr>
        <w:t xml:space="preserve"> il numero di tentativi e il tempo di ritardo del</w:t>
      </w:r>
      <w:r>
        <w:rPr>
          <w:color w:val="76777B"/>
        </w:rPr>
        <w:t xml:space="preserve"> </w:t>
      </w:r>
      <w:r w:rsidRPr="00C33230">
        <w:rPr>
          <w:color w:val="76777B"/>
        </w:rPr>
        <w:t>riarmo automatico.</w:t>
      </w:r>
    </w:p>
    <w:p w:rsidR="009764BA" w:rsidRDefault="009764BA" w:rsidP="009764BA">
      <w:pPr>
        <w:pStyle w:val="ComunicatoEXPOTesto"/>
        <w:rPr>
          <w:color w:val="76777B"/>
        </w:rPr>
      </w:pPr>
      <w:r w:rsidRPr="009764BA">
        <w:rPr>
          <w:color w:val="76777B"/>
        </w:rPr>
        <w:t>Grazie alle sue peculiarità ReStart è utilizzato in differenti installazioni, dal residenziale</w:t>
      </w:r>
      <w:r>
        <w:rPr>
          <w:color w:val="76777B"/>
        </w:rPr>
        <w:t xml:space="preserve"> </w:t>
      </w:r>
      <w:r w:rsidRPr="009764BA">
        <w:rPr>
          <w:color w:val="76777B"/>
        </w:rPr>
        <w:t>al terziario,</w:t>
      </w:r>
      <w:r>
        <w:rPr>
          <w:color w:val="76777B"/>
        </w:rPr>
        <w:t xml:space="preserve"> </w:t>
      </w:r>
      <w:r w:rsidRPr="009764BA">
        <w:rPr>
          <w:color w:val="76777B"/>
        </w:rPr>
        <w:t>dall’industriale a applicazioni “speciali”. Affidabilità e continuità di servizio</w:t>
      </w:r>
      <w:r>
        <w:rPr>
          <w:color w:val="76777B"/>
        </w:rPr>
        <w:t xml:space="preserve"> </w:t>
      </w:r>
      <w:r w:rsidRPr="009764BA">
        <w:rPr>
          <w:color w:val="76777B"/>
        </w:rPr>
        <w:t xml:space="preserve">sono garantite </w:t>
      </w:r>
      <w:r w:rsidR="00205AAB">
        <w:rPr>
          <w:color w:val="76777B"/>
        </w:rPr>
        <w:t>anche</w:t>
      </w:r>
      <w:r w:rsidR="00FC2FD4">
        <w:rPr>
          <w:color w:val="76777B"/>
        </w:rPr>
        <w:t xml:space="preserve"> </w:t>
      </w:r>
      <w:r w:rsidRPr="009764BA">
        <w:rPr>
          <w:color w:val="76777B"/>
        </w:rPr>
        <w:t>per impianti installati in luoghi remoti, senza il bisogno di un</w:t>
      </w:r>
      <w:r>
        <w:rPr>
          <w:color w:val="76777B"/>
        </w:rPr>
        <w:t xml:space="preserve"> </w:t>
      </w:r>
      <w:r w:rsidRPr="009764BA">
        <w:rPr>
          <w:color w:val="76777B"/>
        </w:rPr>
        <w:t>dispendioso intervento tecnico anche in casi di falso allarme o di black-out temporaneo.</w:t>
      </w:r>
    </w:p>
    <w:p w:rsidR="00205AAB" w:rsidRPr="001F71F6" w:rsidRDefault="00FC2FD4" w:rsidP="00205AAB">
      <w:pPr>
        <w:pStyle w:val="ComunicatoEXPOTesto"/>
        <w:rPr>
          <w:color w:val="76777B"/>
        </w:rPr>
      </w:pPr>
      <w:r>
        <w:rPr>
          <w:color w:val="76777B"/>
        </w:rPr>
        <w:t xml:space="preserve">Sicurezza continua. </w:t>
      </w:r>
      <w:r w:rsidR="00205AAB" w:rsidRPr="00205AAB">
        <w:rPr>
          <w:color w:val="76777B"/>
        </w:rPr>
        <w:t xml:space="preserve">È questa </w:t>
      </w:r>
      <w:r w:rsidR="00205AAB">
        <w:rPr>
          <w:color w:val="76777B"/>
        </w:rPr>
        <w:t>l’</w:t>
      </w:r>
      <w:r w:rsidR="00205AAB" w:rsidRPr="00205AAB">
        <w:rPr>
          <w:color w:val="76777B"/>
        </w:rPr>
        <w:t xml:space="preserve">idea di sicurezza che la famiglia ReStart </w:t>
      </w:r>
      <w:r w:rsidR="00205AAB">
        <w:rPr>
          <w:color w:val="76777B"/>
        </w:rPr>
        <w:t>propone</w:t>
      </w:r>
      <w:r w:rsidR="00205AAB" w:rsidRPr="00205AAB">
        <w:rPr>
          <w:color w:val="76777B"/>
        </w:rPr>
        <w:t>. E il tutto si traduce anche in una</w:t>
      </w:r>
      <w:r w:rsidR="00205AAB">
        <w:rPr>
          <w:color w:val="76777B"/>
        </w:rPr>
        <w:t xml:space="preserve"> </w:t>
      </w:r>
      <w:r w:rsidR="00205AAB" w:rsidRPr="00205AAB">
        <w:rPr>
          <w:color w:val="76777B"/>
        </w:rPr>
        <w:t>migliore qualità della vita. Ovunque.</w:t>
      </w:r>
    </w:p>
    <w:sectPr w:rsidR="00205AAB" w:rsidRPr="001F71F6" w:rsidSect="00166306">
      <w:headerReference w:type="default" r:id="rId13"/>
      <w:footerReference w:type="default" r:id="rId14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20" w:rsidRDefault="00173220" w:rsidP="006F1F2E">
      <w:r>
        <w:separator/>
      </w:r>
    </w:p>
  </w:endnote>
  <w:endnote w:type="continuationSeparator" w:id="0">
    <w:p w:rsidR="00173220" w:rsidRDefault="00173220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0A" w:rsidRPr="00A3444C" w:rsidRDefault="009E26AC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 w:rsidRPr="00A3444C">
      <w:rPr>
        <w:rFonts w:ascii="Segoe UI" w:hAnsi="Segoe UI" w:cs="Segoe UI"/>
        <w:noProof/>
        <w:color w:val="002C50"/>
        <w:spacing w:val="20"/>
        <w:sz w:val="16"/>
        <w:szCs w:val="16"/>
      </w:rPr>
      <w:drawing>
        <wp:anchor distT="0" distB="0" distL="114300" distR="114300" simplePos="0" relativeHeight="251681792" behindDoc="0" locked="0" layoutInCell="1" allowOverlap="1" wp14:anchorId="218CAA07" wp14:editId="2C63859E">
          <wp:simplePos x="0" y="0"/>
          <wp:positionH relativeFrom="margin">
            <wp:posOffset>5471160</wp:posOffset>
          </wp:positionH>
          <wp:positionV relativeFrom="page">
            <wp:posOffset>9820275</wp:posOffset>
          </wp:positionV>
          <wp:extent cx="647700" cy="647700"/>
          <wp:effectExtent l="0" t="0" r="0" b="0"/>
          <wp:wrapNone/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_code_withou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EA95BEE" wp14:editId="32389519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>Ufficio Stampa e Contenuti Editoriali GEWISS</w:t>
                          </w:r>
                        </w:p>
                        <w:p w:rsidR="00AD6278" w:rsidRPr="00B624E2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</w:pPr>
                          <w:r w:rsidRPr="00B624E2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  <w:t xml:space="preserve">Tel. 035 946111 – </w:t>
                          </w:r>
                          <w:hyperlink r:id="rId2" w:history="1">
                            <w:r w:rsidRPr="00B624E2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www.gewiss.com</w:t>
                            </w:r>
                          </w:hyperlink>
                        </w:p>
                        <w:p w:rsidR="00AD6278" w:rsidRPr="00B624E2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B624E2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  <w:proofErr w:type="gramEnd"/>
                          <w:r w:rsidRPr="00B624E2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3" w:history="1">
                            <w:r w:rsidRPr="00B624E2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pressrelations@gewiss.com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95BE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>Ufficio Stampa e Contenuti Editoriali GEWISS</w:t>
                    </w:r>
                  </w:p>
                  <w:p w:rsidR="00AD6278" w:rsidRPr="00B624E2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</w:pPr>
                    <w:r w:rsidRPr="00B624E2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  <w:t xml:space="preserve">Tel. 035 946111 – </w:t>
                    </w:r>
                    <w:hyperlink r:id="rId4" w:history="1">
                      <w:r w:rsidRPr="00B624E2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US"/>
                        </w:rPr>
                        <w:t>www.gewiss.com</w:t>
                      </w:r>
                    </w:hyperlink>
                  </w:p>
                  <w:p w:rsidR="00AD6278" w:rsidRPr="00B624E2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24E2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  <w:t>e-mail</w:t>
                    </w:r>
                    <w:proofErr w:type="gramEnd"/>
                    <w:r w:rsidRPr="00B624E2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5" w:history="1">
                      <w:r w:rsidRPr="00B624E2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US"/>
                        </w:rPr>
                        <w:t>pressrelations@gewiss.com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37198"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3FBCBF8B" wp14:editId="470CFAB5">
          <wp:simplePos x="0" y="0"/>
          <wp:positionH relativeFrom="column">
            <wp:posOffset>1623060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3" name="Immagine 13">
            <a:hlinkClick xmlns:a="http://schemas.openxmlformats.org/drawingml/2006/main" r:id="rId6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57FAC8F8" wp14:editId="4AFCBC6B">
          <wp:simplePos x="0" y="0"/>
          <wp:positionH relativeFrom="column">
            <wp:posOffset>1280160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2" name="Immagine 12">
            <a:hlinkClick xmlns:a="http://schemas.openxmlformats.org/drawingml/2006/main" r:id="rId8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5CD5250B" wp14:editId="77FAFE78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1" name="Immagine 11">
            <a:hlinkClick xmlns:a="http://schemas.openxmlformats.org/drawingml/2006/main" r:id="rId10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4624" behindDoc="0" locked="0" layoutInCell="1" allowOverlap="1" wp14:anchorId="73013BE0" wp14:editId="1162EB00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0" name="Immagine 10">
            <a:hlinkClick xmlns:a="http://schemas.openxmlformats.org/drawingml/2006/main" r:id="rId12" tooltip="Google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1ADE24C3" wp14:editId="57350470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9" name="Immagine 9">
            <a:hlinkClick xmlns:a="http://schemas.openxmlformats.org/drawingml/2006/main" r:id="rId14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27F80DFD" wp14:editId="723D5975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8" name="Immagine 8">
            <a:hlinkClick xmlns:a="http://schemas.openxmlformats.org/drawingml/2006/main" r:id="rId16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20" w:rsidRDefault="00173220" w:rsidP="006F1F2E">
      <w:r>
        <w:separator/>
      </w:r>
    </w:p>
  </w:footnote>
  <w:footnote w:type="continuationSeparator" w:id="0">
    <w:p w:rsidR="00173220" w:rsidRDefault="00173220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37" w:rsidRDefault="00D37198" w:rsidP="006F1F2E">
    <w:pPr>
      <w:pStyle w:val="Intestazione"/>
    </w:pPr>
    <w:r>
      <w:rPr>
        <w:noProof/>
      </w:rPr>
      <w:drawing>
        <wp:anchor distT="0" distB="0" distL="114300" distR="114300" simplePos="0" relativeHeight="251648000" behindDoc="1" locked="0" layoutInCell="1" allowOverlap="1" wp14:anchorId="11264529" wp14:editId="043802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060310" wp14:editId="78B0681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3C2B09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60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3C2B09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21F37" w:rsidRDefault="00E21F37" w:rsidP="006F1F2E">
    <w:pPr>
      <w:pStyle w:val="Intestazione"/>
    </w:pPr>
  </w:p>
  <w:p w:rsidR="00E21F37" w:rsidRDefault="00E21F37" w:rsidP="006F1F2E">
    <w:pPr>
      <w:pStyle w:val="Intestazione"/>
    </w:pPr>
  </w:p>
  <w:p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6897A87" wp14:editId="132E90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97A87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96"/>
    <w:rsid w:val="00003ED4"/>
    <w:rsid w:val="00030057"/>
    <w:rsid w:val="00034706"/>
    <w:rsid w:val="00042E1A"/>
    <w:rsid w:val="0004578E"/>
    <w:rsid w:val="00061D44"/>
    <w:rsid w:val="00072371"/>
    <w:rsid w:val="00072EF6"/>
    <w:rsid w:val="000834C1"/>
    <w:rsid w:val="00091260"/>
    <w:rsid w:val="0009270B"/>
    <w:rsid w:val="000B169D"/>
    <w:rsid w:val="000B6331"/>
    <w:rsid w:val="000C22A8"/>
    <w:rsid w:val="000E5436"/>
    <w:rsid w:val="000E6396"/>
    <w:rsid w:val="000F3460"/>
    <w:rsid w:val="001051BB"/>
    <w:rsid w:val="001116BA"/>
    <w:rsid w:val="00112B9C"/>
    <w:rsid w:val="00124D86"/>
    <w:rsid w:val="00144F0F"/>
    <w:rsid w:val="001553A2"/>
    <w:rsid w:val="001577CA"/>
    <w:rsid w:val="00165B5E"/>
    <w:rsid w:val="00166306"/>
    <w:rsid w:val="00171D98"/>
    <w:rsid w:val="00173220"/>
    <w:rsid w:val="00175C81"/>
    <w:rsid w:val="001A1151"/>
    <w:rsid w:val="001A7841"/>
    <w:rsid w:val="001B4207"/>
    <w:rsid w:val="001C1DF0"/>
    <w:rsid w:val="001F71F6"/>
    <w:rsid w:val="00205AAB"/>
    <w:rsid w:val="00215C92"/>
    <w:rsid w:val="00217969"/>
    <w:rsid w:val="00220A0F"/>
    <w:rsid w:val="00241098"/>
    <w:rsid w:val="00243779"/>
    <w:rsid w:val="002638AC"/>
    <w:rsid w:val="00272F7A"/>
    <w:rsid w:val="002767F0"/>
    <w:rsid w:val="002822F3"/>
    <w:rsid w:val="002839E1"/>
    <w:rsid w:val="0029433E"/>
    <w:rsid w:val="002A427E"/>
    <w:rsid w:val="002B6A0D"/>
    <w:rsid w:val="002C037E"/>
    <w:rsid w:val="002C53FE"/>
    <w:rsid w:val="002D3768"/>
    <w:rsid w:val="002D3E40"/>
    <w:rsid w:val="002F0ED2"/>
    <w:rsid w:val="002F3FFF"/>
    <w:rsid w:val="002F5CF7"/>
    <w:rsid w:val="002F6F58"/>
    <w:rsid w:val="00300E0D"/>
    <w:rsid w:val="00302FDF"/>
    <w:rsid w:val="00305FE0"/>
    <w:rsid w:val="00306B2F"/>
    <w:rsid w:val="00307E6B"/>
    <w:rsid w:val="00313946"/>
    <w:rsid w:val="00325719"/>
    <w:rsid w:val="003362E6"/>
    <w:rsid w:val="003429FE"/>
    <w:rsid w:val="00363D27"/>
    <w:rsid w:val="00367216"/>
    <w:rsid w:val="00397158"/>
    <w:rsid w:val="003A3D30"/>
    <w:rsid w:val="003A43B5"/>
    <w:rsid w:val="003A4951"/>
    <w:rsid w:val="003A4A30"/>
    <w:rsid w:val="003A4AF1"/>
    <w:rsid w:val="003B6B71"/>
    <w:rsid w:val="003C2B09"/>
    <w:rsid w:val="003F4E36"/>
    <w:rsid w:val="00431D3B"/>
    <w:rsid w:val="0043463B"/>
    <w:rsid w:val="00442FE0"/>
    <w:rsid w:val="00447B58"/>
    <w:rsid w:val="004547E6"/>
    <w:rsid w:val="0045733B"/>
    <w:rsid w:val="00463162"/>
    <w:rsid w:val="00466BDB"/>
    <w:rsid w:val="004776DE"/>
    <w:rsid w:val="0048354B"/>
    <w:rsid w:val="00483BB5"/>
    <w:rsid w:val="00483CA0"/>
    <w:rsid w:val="004855E1"/>
    <w:rsid w:val="004C13D4"/>
    <w:rsid w:val="004E4932"/>
    <w:rsid w:val="00501043"/>
    <w:rsid w:val="005165F5"/>
    <w:rsid w:val="00522F21"/>
    <w:rsid w:val="00534AA7"/>
    <w:rsid w:val="00567D13"/>
    <w:rsid w:val="00572365"/>
    <w:rsid w:val="00591572"/>
    <w:rsid w:val="00591687"/>
    <w:rsid w:val="00595705"/>
    <w:rsid w:val="00597644"/>
    <w:rsid w:val="005A717D"/>
    <w:rsid w:val="005A78B2"/>
    <w:rsid w:val="005B7AF7"/>
    <w:rsid w:val="005C48B2"/>
    <w:rsid w:val="005C6B2A"/>
    <w:rsid w:val="005D2B0A"/>
    <w:rsid w:val="005E4E38"/>
    <w:rsid w:val="00606042"/>
    <w:rsid w:val="00627B20"/>
    <w:rsid w:val="00640817"/>
    <w:rsid w:val="00641327"/>
    <w:rsid w:val="0065149F"/>
    <w:rsid w:val="0066349C"/>
    <w:rsid w:val="00666A2E"/>
    <w:rsid w:val="00683AE1"/>
    <w:rsid w:val="006903EE"/>
    <w:rsid w:val="00690BF8"/>
    <w:rsid w:val="006A21D5"/>
    <w:rsid w:val="006D6813"/>
    <w:rsid w:val="006E191C"/>
    <w:rsid w:val="006E43C8"/>
    <w:rsid w:val="006E4583"/>
    <w:rsid w:val="006F17B2"/>
    <w:rsid w:val="006F1F2E"/>
    <w:rsid w:val="0070470B"/>
    <w:rsid w:val="00706992"/>
    <w:rsid w:val="00712ED9"/>
    <w:rsid w:val="00714493"/>
    <w:rsid w:val="00714826"/>
    <w:rsid w:val="00717992"/>
    <w:rsid w:val="00717AA7"/>
    <w:rsid w:val="0072516F"/>
    <w:rsid w:val="00760061"/>
    <w:rsid w:val="007759B2"/>
    <w:rsid w:val="00792AD6"/>
    <w:rsid w:val="007A3F9C"/>
    <w:rsid w:val="007B1075"/>
    <w:rsid w:val="007B4DE0"/>
    <w:rsid w:val="007D7396"/>
    <w:rsid w:val="007F7368"/>
    <w:rsid w:val="008113DE"/>
    <w:rsid w:val="0082606D"/>
    <w:rsid w:val="0083623D"/>
    <w:rsid w:val="008454B5"/>
    <w:rsid w:val="008473B4"/>
    <w:rsid w:val="008705B0"/>
    <w:rsid w:val="00874FD6"/>
    <w:rsid w:val="008B26DD"/>
    <w:rsid w:val="008D2EF8"/>
    <w:rsid w:val="008D6513"/>
    <w:rsid w:val="008E1970"/>
    <w:rsid w:val="009076B7"/>
    <w:rsid w:val="00910D02"/>
    <w:rsid w:val="00924703"/>
    <w:rsid w:val="00924A05"/>
    <w:rsid w:val="00932E66"/>
    <w:rsid w:val="009413DB"/>
    <w:rsid w:val="00941C9F"/>
    <w:rsid w:val="009426CA"/>
    <w:rsid w:val="00955859"/>
    <w:rsid w:val="009764BA"/>
    <w:rsid w:val="00987069"/>
    <w:rsid w:val="00995EF3"/>
    <w:rsid w:val="009964F2"/>
    <w:rsid w:val="009977B5"/>
    <w:rsid w:val="009A2291"/>
    <w:rsid w:val="009B65CE"/>
    <w:rsid w:val="009D6844"/>
    <w:rsid w:val="009E26AC"/>
    <w:rsid w:val="009E2E95"/>
    <w:rsid w:val="009F0998"/>
    <w:rsid w:val="009F563C"/>
    <w:rsid w:val="009F58B8"/>
    <w:rsid w:val="00A129EF"/>
    <w:rsid w:val="00A14C87"/>
    <w:rsid w:val="00A17D25"/>
    <w:rsid w:val="00A252A1"/>
    <w:rsid w:val="00A3444C"/>
    <w:rsid w:val="00A477C7"/>
    <w:rsid w:val="00A60127"/>
    <w:rsid w:val="00A60834"/>
    <w:rsid w:val="00A77836"/>
    <w:rsid w:val="00A911EA"/>
    <w:rsid w:val="00A94EFC"/>
    <w:rsid w:val="00AA3DFB"/>
    <w:rsid w:val="00AB05BC"/>
    <w:rsid w:val="00AB1F55"/>
    <w:rsid w:val="00AB67A1"/>
    <w:rsid w:val="00AD22C8"/>
    <w:rsid w:val="00AD6278"/>
    <w:rsid w:val="00AF01AD"/>
    <w:rsid w:val="00AF0E4B"/>
    <w:rsid w:val="00AF2D70"/>
    <w:rsid w:val="00AF40C1"/>
    <w:rsid w:val="00AF4EC6"/>
    <w:rsid w:val="00B15046"/>
    <w:rsid w:val="00B542C1"/>
    <w:rsid w:val="00B56FE7"/>
    <w:rsid w:val="00B57CF3"/>
    <w:rsid w:val="00B624E2"/>
    <w:rsid w:val="00B66A0C"/>
    <w:rsid w:val="00B77343"/>
    <w:rsid w:val="00B84F0A"/>
    <w:rsid w:val="00BA0579"/>
    <w:rsid w:val="00BB4A3B"/>
    <w:rsid w:val="00C02544"/>
    <w:rsid w:val="00C059C5"/>
    <w:rsid w:val="00C13BAA"/>
    <w:rsid w:val="00C151F5"/>
    <w:rsid w:val="00C271CC"/>
    <w:rsid w:val="00C33230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297D"/>
    <w:rsid w:val="00CB33BE"/>
    <w:rsid w:val="00CB713F"/>
    <w:rsid w:val="00CC4264"/>
    <w:rsid w:val="00CF527A"/>
    <w:rsid w:val="00D024E2"/>
    <w:rsid w:val="00D37198"/>
    <w:rsid w:val="00D41A4F"/>
    <w:rsid w:val="00D514DC"/>
    <w:rsid w:val="00D55BAA"/>
    <w:rsid w:val="00D56346"/>
    <w:rsid w:val="00D57184"/>
    <w:rsid w:val="00D62AD4"/>
    <w:rsid w:val="00DB0E6F"/>
    <w:rsid w:val="00DC228E"/>
    <w:rsid w:val="00DC31CA"/>
    <w:rsid w:val="00DD0902"/>
    <w:rsid w:val="00DD0CF1"/>
    <w:rsid w:val="00DD19C7"/>
    <w:rsid w:val="00DF74D4"/>
    <w:rsid w:val="00E10D44"/>
    <w:rsid w:val="00E21F37"/>
    <w:rsid w:val="00E30D33"/>
    <w:rsid w:val="00E31A03"/>
    <w:rsid w:val="00E35D03"/>
    <w:rsid w:val="00E52EAA"/>
    <w:rsid w:val="00E73D19"/>
    <w:rsid w:val="00E916C9"/>
    <w:rsid w:val="00E9524B"/>
    <w:rsid w:val="00EA4BC4"/>
    <w:rsid w:val="00EA5910"/>
    <w:rsid w:val="00EA7EAB"/>
    <w:rsid w:val="00EB058B"/>
    <w:rsid w:val="00EB3162"/>
    <w:rsid w:val="00ED3073"/>
    <w:rsid w:val="00ED3663"/>
    <w:rsid w:val="00ED7993"/>
    <w:rsid w:val="00EF3B8F"/>
    <w:rsid w:val="00EF51D7"/>
    <w:rsid w:val="00F020A2"/>
    <w:rsid w:val="00F1085A"/>
    <w:rsid w:val="00F30735"/>
    <w:rsid w:val="00F42CAB"/>
    <w:rsid w:val="00F72508"/>
    <w:rsid w:val="00F84BDA"/>
    <w:rsid w:val="00F94F48"/>
    <w:rsid w:val="00F951F9"/>
    <w:rsid w:val="00FA59FA"/>
    <w:rsid w:val="00FB329A"/>
    <w:rsid w:val="00FC2FD4"/>
    <w:rsid w:val="00FC371D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245BD3-677A-4DC2-B145-32CD3A74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gewiss" TargetMode="External"/><Relationship Id="rId13" Type="http://schemas.openxmlformats.org/officeDocument/2006/relationships/image" Target="media/image11.png"/><Relationship Id="rId3" Type="http://schemas.openxmlformats.org/officeDocument/2006/relationships/hyperlink" Target="mailto:pressrelations@gewiss.com" TargetMode="External"/><Relationship Id="rId7" Type="http://schemas.openxmlformats.org/officeDocument/2006/relationships/image" Target="media/image8.png"/><Relationship Id="rId12" Type="http://schemas.openxmlformats.org/officeDocument/2006/relationships/hyperlink" Target="https://plus.google.com/+gewiss/posts" TargetMode="External"/><Relationship Id="rId17" Type="http://schemas.openxmlformats.org/officeDocument/2006/relationships/image" Target="media/image13.png"/><Relationship Id="rId2" Type="http://schemas.openxmlformats.org/officeDocument/2006/relationships/hyperlink" Target="file:///C:\Users\BonacDR\Desktop\www.gewiss.com" TargetMode="External"/><Relationship Id="rId16" Type="http://schemas.openxmlformats.org/officeDocument/2006/relationships/hyperlink" Target="https://www.facebook.com/GEWISSGROUP" TargetMode="External"/><Relationship Id="rId1" Type="http://schemas.openxmlformats.org/officeDocument/2006/relationships/image" Target="media/image7.png"/><Relationship Id="rId6" Type="http://schemas.openxmlformats.org/officeDocument/2006/relationships/hyperlink" Target="https://instagram.com/gewissgroup/" TargetMode="External"/><Relationship Id="rId11" Type="http://schemas.openxmlformats.org/officeDocument/2006/relationships/image" Target="media/image10.png"/><Relationship Id="rId5" Type="http://schemas.openxmlformats.org/officeDocument/2006/relationships/hyperlink" Target="mailto:pressrelations@gewiss.com" TargetMode="External"/><Relationship Id="rId15" Type="http://schemas.openxmlformats.org/officeDocument/2006/relationships/image" Target="media/image12.png"/><Relationship Id="rId10" Type="http://schemas.openxmlformats.org/officeDocument/2006/relationships/hyperlink" Target="https://www.youtube.com/user/GEWISStv" TargetMode="External"/><Relationship Id="rId4" Type="http://schemas.openxmlformats.org/officeDocument/2006/relationships/hyperlink" Target="file:///C:\Users\BonacDR\Desktop\www.gewiss.com" TargetMode="External"/><Relationship Id="rId9" Type="http://schemas.openxmlformats.org/officeDocument/2006/relationships/image" Target="media/image9.png"/><Relationship Id="rId14" Type="http://schemas.openxmlformats.org/officeDocument/2006/relationships/hyperlink" Target="https://twitter.com/Gewiss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0456-3434-4C6E-B13B-69557C6D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IT.dotx</Template>
  <TotalTime>122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Cervello Claudio</cp:lastModifiedBy>
  <cp:revision>5</cp:revision>
  <cp:lastPrinted>2017-06-28T10:21:00Z</cp:lastPrinted>
  <dcterms:created xsi:type="dcterms:W3CDTF">2017-06-28T10:07:00Z</dcterms:created>
  <dcterms:modified xsi:type="dcterms:W3CDTF">2017-06-29T07:42:00Z</dcterms:modified>
</cp:coreProperties>
</file>