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8F7" w:rsidRPr="002507F9" w:rsidRDefault="00C95B8F" w:rsidP="00B048F7">
      <w:pPr>
        <w:pStyle w:val="ComunicatoEXPOData"/>
        <w:rPr>
          <w:smallCaps/>
          <w:lang w:val="en-US"/>
        </w:rPr>
      </w:pPr>
      <w:r>
        <w:rPr>
          <w:lang w:val="en-US"/>
        </w:rPr>
        <w:t>Listopad 2016</w:t>
      </w:r>
      <w:bookmarkStart w:id="0" w:name="_GoBack"/>
      <w:bookmarkEnd w:id="0"/>
    </w:p>
    <w:p w:rsidR="00B048F7" w:rsidRPr="002507F9" w:rsidRDefault="00B048F7" w:rsidP="00B048F7">
      <w:pPr>
        <w:pStyle w:val="ComunicatoEXPOTitolo"/>
        <w:rPr>
          <w:color w:val="76777B"/>
          <w:lang w:val="en-US"/>
        </w:rPr>
      </w:pPr>
      <w:r w:rsidRPr="00CD6BD5">
        <w:rPr>
          <w:color w:val="76777B"/>
          <w:lang w:val="en-US"/>
        </w:rPr>
        <w:t>GEWISS, INNOWACJA OD 1970 r.</w:t>
      </w:r>
    </w:p>
    <w:p w:rsidR="00B048F7" w:rsidRPr="002507F9" w:rsidRDefault="00B048F7" w:rsidP="00B048F7">
      <w:pPr>
        <w:pStyle w:val="ComunicatoEXPOSottotitolo"/>
        <w:rPr>
          <w:color w:val="76777B"/>
          <w:lang w:val="en-US"/>
        </w:rPr>
      </w:pPr>
      <w:r w:rsidRPr="00CD6BD5">
        <w:rPr>
          <w:color w:val="76777B"/>
          <w:lang w:val="en-US"/>
        </w:rPr>
        <w:t>U podłoża decyzji podejmowanych przez GEWISS leży filozofia rozwoju rozumianego jako nieustanny element zarządzania firmą już od chwili jej założenia. Ta właśnie filozofia pozwoliła nam zdobyć pozycję lidera w branży elektrotechnicznej.</w:t>
      </w:r>
    </w:p>
    <w:p w:rsidR="00B048F7" w:rsidRPr="00CD6BD5" w:rsidRDefault="00B048F7" w:rsidP="00B048F7">
      <w:pPr>
        <w:pStyle w:val="ComunicatoEXPOTesto"/>
        <w:rPr>
          <w:color w:val="76777B"/>
          <w:lang w:val="en-US"/>
        </w:rPr>
      </w:pPr>
      <w:r w:rsidRPr="0060476A">
        <w:rPr>
          <w:rFonts w:cs="Tahoma"/>
          <w:color w:val="76777B"/>
        </w:rPr>
        <w:drawing>
          <wp:anchor distT="0" distB="0" distL="114300" distR="114300" simplePos="0" relativeHeight="251659264" behindDoc="0" locked="0" layoutInCell="1" allowOverlap="1" wp14:anchorId="16E79126" wp14:editId="4CB810B5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3175000" cy="2114550"/>
            <wp:effectExtent l="0" t="0" r="635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6BD5">
        <w:rPr>
          <w:color w:val="76777B"/>
          <w:lang w:val="en-US"/>
        </w:rPr>
        <w:t xml:space="preserve">GEWISS jest międzynarodowym liderem w produkcji systemów i elementów instalacji elektrycznych niskiego napięcia. Nieustanne inwestycje w badania i rozwój, szkolenie całego personelu oraz rozbudowa infrastruktury produkcyjnej umożliwiły GEWISS zdobycie pozycji </w:t>
      </w:r>
      <w:r w:rsidRPr="00CD6BD5">
        <w:rPr>
          <w:b/>
          <w:color w:val="76777B"/>
          <w:lang w:val="en-US"/>
        </w:rPr>
        <w:t>głównego gracza na rynku rozwiązań w zakresie domotyki, energii i oświetlenia</w:t>
      </w:r>
      <w:r w:rsidRPr="00CD6BD5">
        <w:rPr>
          <w:color w:val="76777B"/>
          <w:lang w:val="en-US"/>
        </w:rPr>
        <w:t>. Oprócz automatyki domowej i budowlanej oraz systemów wideokomunikacyjnych, katalog GEWISS obejmuje systemy dystrybucji i ochrony energii, a także systemy oświetlenia miejskiego, mieszkalnego, ulicznego, przemysłowego oraz awaryjnego. Firma powstała w roku 1970 w oparciu o rewolucyjne pomysły na zastosowanie technopolimerów w systemach elektrycznych. Dziś GEWISS dostarcza zintegrowanych systemów elektrycznych obejmujących ponad 20.000 produktów zaspokajając wszelkie potrzeby rynku elektrotechnicznego w sektorze mieszkalnym, przemysłowym i komercyjnym.</w:t>
      </w:r>
    </w:p>
    <w:p w:rsidR="00B048F7" w:rsidRPr="00B048F7" w:rsidRDefault="00B048F7" w:rsidP="00B048F7">
      <w:pPr>
        <w:pStyle w:val="ComunicatoEXPOTesto"/>
        <w:rPr>
          <w:color w:val="76777B"/>
        </w:rPr>
      </w:pPr>
      <w:r w:rsidRPr="00CD6BD5">
        <w:rPr>
          <w:color w:val="76777B"/>
          <w:lang w:val="en-US"/>
        </w:rPr>
        <w:t xml:space="preserve">Efektem zakupienia wiodących europejskich firm w branży, w 1997 r. było powstanie Grupy GEWISS złożonej z 12 przedsiębiorstw handlowych i przemysłowych aktywnych na głównych międzynarodowych rynkach. </w:t>
      </w:r>
      <w:r w:rsidRPr="00B048F7">
        <w:rPr>
          <w:color w:val="76777B"/>
        </w:rPr>
        <w:t>Firma macierzysta, GEWISS Spa, posiada zarejestrowane biura w Cenate Sotto (Bergamo) oraz zakłady produkcyjne w Cenate Sotto (Bergamo), Cenate Sopra (Bergamo) i Castel San Giovanni (Piacenza). Od początku nowego tysiąclecia działa także jej nowy ośrodek logistyczno-technologiczny znajdujący się w Calcinate (Bergamo), miejscu strategicznym, które może obsługiwać obszar całej Europy Środkowej w promieniu 1000 km. Zagraniczne zakłady produkcyjne grupy znajdują się w Niemczech, Francji i Portugalii.</w:t>
      </w:r>
    </w:p>
    <w:p w:rsidR="00DD0902" w:rsidRPr="006A3371" w:rsidRDefault="00B048F7" w:rsidP="00B048F7">
      <w:pPr>
        <w:pStyle w:val="ComunicatoEXPOTesto"/>
        <w:rPr>
          <w:color w:val="76777B"/>
          <w:lang w:val="en-US"/>
        </w:rPr>
      </w:pPr>
      <w:r w:rsidRPr="00CD6BD5">
        <w:rPr>
          <w:color w:val="76777B"/>
          <w:lang w:val="en-US"/>
        </w:rPr>
        <w:t>Dziś Grupa GEWISS jest międzynarodowym liderem, zatrudniającym ponad 1500 osób, który posiada obiekty przemysłowe i oddziały sprzedaży we Włoszech, Hiszpanii, Francji, Portugalii, Niemczech, Wielkiej Brytanii, Chinach, Rosji, Turcji, Belgii, Polsce, Chile i Zjednoczonych Emiratach Arabskich, oraz agencje i dystrybutorów w 80 krajach na całym świecie.</w:t>
      </w:r>
    </w:p>
    <w:sectPr w:rsidR="00DD0902" w:rsidRPr="006A3371" w:rsidSect="00166306">
      <w:headerReference w:type="default" r:id="rId9"/>
      <w:footerReference w:type="default" r:id="rId10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7AA" w:rsidRDefault="001C67AA" w:rsidP="006F1F2E">
      <w:r>
        <w:separator/>
      </w:r>
    </w:p>
  </w:endnote>
  <w:endnote w:type="continuationSeparator" w:id="0">
    <w:p w:rsidR="001C67AA" w:rsidRDefault="001C67AA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B0A" w:rsidRPr="00A3444C" w:rsidRDefault="008B4FC9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 w:rsidRPr="00A3444C">
      <w:rPr>
        <w:rFonts w:ascii="Segoe UI" w:hAnsi="Segoe UI" w:cs="Segoe UI"/>
        <w:noProof/>
        <w:color w:val="002C50"/>
        <w:spacing w:val="20"/>
        <w:sz w:val="16"/>
        <w:szCs w:val="16"/>
      </w:rPr>
      <w:drawing>
        <wp:anchor distT="0" distB="0" distL="114300" distR="114300" simplePos="0" relativeHeight="251681792" behindDoc="0" locked="0" layoutInCell="1" allowOverlap="1" wp14:anchorId="6746AFC2" wp14:editId="1DD1998B">
          <wp:simplePos x="0" y="0"/>
          <wp:positionH relativeFrom="margin">
            <wp:posOffset>5471160</wp:posOffset>
          </wp:positionH>
          <wp:positionV relativeFrom="page">
            <wp:posOffset>9820275</wp:posOffset>
          </wp:positionV>
          <wp:extent cx="647700" cy="647700"/>
          <wp:effectExtent l="0" t="0" r="0" b="0"/>
          <wp:wrapNone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qr_code_withou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79FAA51" wp14:editId="0355A964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8" w:rsidRPr="005B1E50" w:rsidRDefault="005B1E50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GEWISS </w:t>
                          </w:r>
                          <w:r w:rsid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POLSKA </w:t>
                          </w:r>
                          <w:r w:rsidR="00A22290"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SP. Z O.O.</w:t>
                          </w:r>
                          <w:r w:rsid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  <w:r w:rsidR="00A22290"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Kamil Uliński</w:t>
                          </w:r>
                        </w:p>
                        <w:p w:rsidR="00AD6278" w:rsidRPr="005B1E50" w:rsidRDefault="00A22290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Tel</w:t>
                          </w:r>
                          <w:r w:rsidR="005B1E50"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>+48 881 477 115</w:t>
                          </w:r>
                          <w:r w:rsidR="00AD6278" w:rsidRPr="005B1E5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  <w:lang w:val="en-US"/>
                            </w:rPr>
                            <w:t xml:space="preserve"> – </w:t>
                          </w:r>
                          <w:hyperlink r:id="rId2" w:history="1">
                            <w:r w:rsidR="00AD6278" w:rsidRPr="005B1E50"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szCs w:val="18"/>
                                <w:u w:val="none"/>
                                <w:lang w:val="en-US"/>
                              </w:rPr>
                              <w:t>www.gewiss.com</w:t>
                            </w:r>
                          </w:hyperlink>
                        </w:p>
                        <w:p w:rsidR="00AD6278" w:rsidRPr="00A22290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 w:rsidRPr="00D37198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e</w:t>
                          </w:r>
                          <w:r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>-mail:</w:t>
                          </w:r>
                          <w:r w:rsidR="00A22290" w:rsidRPr="00A22290"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="00A22290" w:rsidRPr="00A22290">
                              <w:rPr>
                                <w:rFonts w:ascii="Segoe UI Light" w:hAnsi="Segoe UI Light"/>
                                <w:color w:val="76777B"/>
                                <w:sz w:val="18"/>
                                <w:szCs w:val="18"/>
                                <w:lang w:val="en-US"/>
                              </w:rPr>
                              <w:t>kamil.ulinski@gewiss.pl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E894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:rsidR="00AD6278" w:rsidRPr="005B1E50" w:rsidRDefault="005B1E50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GEWISS </w:t>
                    </w:r>
                    <w:r w:rsid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POLSKA </w:t>
                    </w:r>
                    <w:r w:rsidR="00A22290"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SP. Z O.O.</w:t>
                    </w:r>
                    <w:r w:rsid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br/>
                    </w:r>
                    <w:r w:rsidR="00A22290"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Kamil Uliński</w:t>
                    </w:r>
                  </w:p>
                  <w:p w:rsidR="00AD6278" w:rsidRPr="005B1E50" w:rsidRDefault="00A22290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Tel</w:t>
                    </w:r>
                    <w:r w:rsidR="005B1E50"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>+48 881 477 115</w:t>
                    </w:r>
                    <w:r w:rsidR="00AD6278" w:rsidRPr="005B1E5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  <w:lang w:val="en-US"/>
                      </w:rPr>
                      <w:t xml:space="preserve"> – </w:t>
                    </w:r>
                    <w:hyperlink r:id="rId4" w:history="1">
                      <w:r w:rsidR="00AD6278" w:rsidRPr="005B1E50"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szCs w:val="18"/>
                          <w:u w:val="none"/>
                          <w:lang w:val="en-US"/>
                        </w:rPr>
                        <w:t>www.gewiss.com</w:t>
                      </w:r>
                    </w:hyperlink>
                  </w:p>
                  <w:p w:rsidR="00AD6278" w:rsidRPr="00A22290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 w:rsidRPr="00D37198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e</w:t>
                    </w:r>
                    <w:r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>-mail:</w:t>
                    </w:r>
                    <w:r w:rsidR="00A22290" w:rsidRPr="00A22290"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="00A22290" w:rsidRPr="00A22290">
                        <w:rPr>
                          <w:rFonts w:ascii="Segoe UI Light" w:hAnsi="Segoe UI Light"/>
                          <w:color w:val="76777B"/>
                          <w:sz w:val="18"/>
                          <w:szCs w:val="18"/>
                          <w:lang w:val="en-US"/>
                        </w:rPr>
                        <w:t>kamil.ulinski@gewiss.pl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37198">
      <w:rPr>
        <w:noProof/>
        <w:color w:val="002C50"/>
      </w:rPr>
      <w:drawing>
        <wp:anchor distT="0" distB="0" distL="114300" distR="114300" simplePos="0" relativeHeight="251677696" behindDoc="0" locked="0" layoutInCell="1" allowOverlap="1" wp14:anchorId="08500B24" wp14:editId="01C82532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3" name="Immagine 13">
            <a:hlinkClick xmlns:a="http://schemas.openxmlformats.org/drawingml/2006/main" r:id="rId6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6672" behindDoc="0" locked="0" layoutInCell="1" allowOverlap="1" wp14:anchorId="76479CB8" wp14:editId="34542978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2" name="Immagine 12">
            <a:hlinkClick xmlns:a="http://schemas.openxmlformats.org/drawingml/2006/main" r:id="rId8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5648" behindDoc="0" locked="0" layoutInCell="1" allowOverlap="1" wp14:anchorId="1BC7BD48" wp14:editId="58B54115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1" name="Immagine 11">
            <a:hlinkClick xmlns:a="http://schemas.openxmlformats.org/drawingml/2006/main" r:id="rId10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4624" behindDoc="0" locked="0" layoutInCell="1" allowOverlap="1" wp14:anchorId="3C8E98DF" wp14:editId="458B7F79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0" name="Immagine 10">
            <a:hlinkClick xmlns:a="http://schemas.openxmlformats.org/drawingml/2006/main" r:id="rId12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3600" behindDoc="0" locked="0" layoutInCell="1" allowOverlap="1" wp14:anchorId="13A62458" wp14:editId="67CD0036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9" name="Immagine 9">
            <a:hlinkClick xmlns:a="http://schemas.openxmlformats.org/drawingml/2006/main" r:id="rId14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198">
      <w:rPr>
        <w:noProof/>
        <w:color w:val="002C50"/>
      </w:rPr>
      <w:drawing>
        <wp:anchor distT="0" distB="0" distL="114300" distR="114300" simplePos="0" relativeHeight="251672576" behindDoc="0" locked="0" layoutInCell="1" allowOverlap="1" wp14:anchorId="3E8DF2F5" wp14:editId="66AE6496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8" name="Immagine 8">
            <a:hlinkClick xmlns:a="http://schemas.openxmlformats.org/drawingml/2006/main" r:id="rId16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7AA" w:rsidRDefault="001C67AA" w:rsidP="006F1F2E">
      <w:r>
        <w:separator/>
      </w:r>
    </w:p>
  </w:footnote>
  <w:footnote w:type="continuationSeparator" w:id="0">
    <w:p w:rsidR="001C67AA" w:rsidRDefault="001C67AA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F37" w:rsidRDefault="00D37198" w:rsidP="006F1F2E">
    <w:pPr>
      <w:pStyle w:val="Intestazione"/>
    </w:pPr>
    <w:r>
      <w:rPr>
        <w:noProof/>
      </w:rPr>
      <w:drawing>
        <wp:anchor distT="0" distB="0" distL="114300" distR="114300" simplePos="0" relativeHeight="251648000" behindDoc="1" locked="0" layoutInCell="1" allowOverlap="1" wp14:anchorId="11264529" wp14:editId="043802D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51D7"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63060310" wp14:editId="78B0681B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1D7" w:rsidRPr="000B3D21" w:rsidRDefault="00A22290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 w:rsidRPr="00A22290"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  <w:szCs w:val="21"/>
                            </w:rPr>
                            <w:t>Informacje prasowe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060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:rsidR="00EF51D7" w:rsidRPr="000B3D21" w:rsidRDefault="00A22290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 w:rsidRPr="00A22290"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  <w:szCs w:val="21"/>
                      </w:rPr>
                      <w:t>Informacje prasowe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E21F37" w:rsidRDefault="00E21F37" w:rsidP="006F1F2E">
    <w:pPr>
      <w:pStyle w:val="Intestazione"/>
    </w:pPr>
  </w:p>
  <w:p w:rsidR="00E21F37" w:rsidRDefault="00E21F37" w:rsidP="006F1F2E">
    <w:pPr>
      <w:pStyle w:val="Intestazione"/>
    </w:pPr>
  </w:p>
  <w:p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6897A87" wp14:editId="132E900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Comunicato</w:t>
                          </w:r>
                          <w:r w:rsidR="00E21F37"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 xml:space="preserve"> </w:t>
                          </w:r>
                          <w:r w:rsidRPr="003A3D30"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  <w:t>Stampa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897A87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Comunicato</w:t>
                    </w:r>
                    <w:r w:rsidR="00E21F37"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 xml:space="preserve"> </w:t>
                    </w:r>
                    <w:r w:rsidRPr="003A3D30"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it-IT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B9"/>
    <w:rsid w:val="00003ED4"/>
    <w:rsid w:val="00030057"/>
    <w:rsid w:val="00034706"/>
    <w:rsid w:val="00042E1A"/>
    <w:rsid w:val="0004578E"/>
    <w:rsid w:val="00061D44"/>
    <w:rsid w:val="00072371"/>
    <w:rsid w:val="00072EF6"/>
    <w:rsid w:val="000834C1"/>
    <w:rsid w:val="00091260"/>
    <w:rsid w:val="0009270B"/>
    <w:rsid w:val="000A59A1"/>
    <w:rsid w:val="000B169D"/>
    <w:rsid w:val="000B3D21"/>
    <w:rsid w:val="000B6331"/>
    <w:rsid w:val="000C22A8"/>
    <w:rsid w:val="000E5436"/>
    <w:rsid w:val="000F3460"/>
    <w:rsid w:val="001051BB"/>
    <w:rsid w:val="001116BA"/>
    <w:rsid w:val="00112B9C"/>
    <w:rsid w:val="00124D86"/>
    <w:rsid w:val="00144F0F"/>
    <w:rsid w:val="001553A2"/>
    <w:rsid w:val="001577CA"/>
    <w:rsid w:val="00165B5E"/>
    <w:rsid w:val="00166306"/>
    <w:rsid w:val="00171D98"/>
    <w:rsid w:val="00175C81"/>
    <w:rsid w:val="001A1151"/>
    <w:rsid w:val="001A7841"/>
    <w:rsid w:val="001B4207"/>
    <w:rsid w:val="001C1DF0"/>
    <w:rsid w:val="001C67AA"/>
    <w:rsid w:val="00215C92"/>
    <w:rsid w:val="00220A0F"/>
    <w:rsid w:val="00241098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F0ED2"/>
    <w:rsid w:val="002F5CF7"/>
    <w:rsid w:val="002F6F58"/>
    <w:rsid w:val="00300E0D"/>
    <w:rsid w:val="00302FDF"/>
    <w:rsid w:val="00306B2F"/>
    <w:rsid w:val="00307E6B"/>
    <w:rsid w:val="00313946"/>
    <w:rsid w:val="00325719"/>
    <w:rsid w:val="003362E6"/>
    <w:rsid w:val="003429FE"/>
    <w:rsid w:val="003502B9"/>
    <w:rsid w:val="00363D27"/>
    <w:rsid w:val="00367216"/>
    <w:rsid w:val="00397158"/>
    <w:rsid w:val="003A3D30"/>
    <w:rsid w:val="003A43B5"/>
    <w:rsid w:val="003A4951"/>
    <w:rsid w:val="003A4A30"/>
    <w:rsid w:val="003B6B71"/>
    <w:rsid w:val="003F4E36"/>
    <w:rsid w:val="00431D3B"/>
    <w:rsid w:val="0043463B"/>
    <w:rsid w:val="00442FE0"/>
    <w:rsid w:val="00447B58"/>
    <w:rsid w:val="004547E6"/>
    <w:rsid w:val="0045733B"/>
    <w:rsid w:val="00466BDB"/>
    <w:rsid w:val="00477375"/>
    <w:rsid w:val="004776DE"/>
    <w:rsid w:val="0048354B"/>
    <w:rsid w:val="00483BB5"/>
    <w:rsid w:val="00483CA0"/>
    <w:rsid w:val="004855E1"/>
    <w:rsid w:val="004C13D4"/>
    <w:rsid w:val="004E4932"/>
    <w:rsid w:val="00501043"/>
    <w:rsid w:val="0050431F"/>
    <w:rsid w:val="005165F5"/>
    <w:rsid w:val="00522F21"/>
    <w:rsid w:val="00534AA7"/>
    <w:rsid w:val="00567D13"/>
    <w:rsid w:val="00572365"/>
    <w:rsid w:val="00577025"/>
    <w:rsid w:val="00591572"/>
    <w:rsid w:val="00591687"/>
    <w:rsid w:val="00595705"/>
    <w:rsid w:val="005A717D"/>
    <w:rsid w:val="005A78B2"/>
    <w:rsid w:val="005B1E50"/>
    <w:rsid w:val="005B7AF7"/>
    <w:rsid w:val="005C48B2"/>
    <w:rsid w:val="005D2B0A"/>
    <w:rsid w:val="00606042"/>
    <w:rsid w:val="00627B20"/>
    <w:rsid w:val="00640817"/>
    <w:rsid w:val="00641327"/>
    <w:rsid w:val="0065149F"/>
    <w:rsid w:val="006577CA"/>
    <w:rsid w:val="0066349C"/>
    <w:rsid w:val="00666A2E"/>
    <w:rsid w:val="00683AE1"/>
    <w:rsid w:val="006903EE"/>
    <w:rsid w:val="00690BF8"/>
    <w:rsid w:val="006A21D5"/>
    <w:rsid w:val="006A3371"/>
    <w:rsid w:val="006D6813"/>
    <w:rsid w:val="006E191C"/>
    <w:rsid w:val="006E43C8"/>
    <w:rsid w:val="006E4583"/>
    <w:rsid w:val="006F17B2"/>
    <w:rsid w:val="006F1F2E"/>
    <w:rsid w:val="0070470B"/>
    <w:rsid w:val="00706992"/>
    <w:rsid w:val="00714493"/>
    <w:rsid w:val="00714826"/>
    <w:rsid w:val="00717992"/>
    <w:rsid w:val="00717AA7"/>
    <w:rsid w:val="0072516F"/>
    <w:rsid w:val="00760061"/>
    <w:rsid w:val="007759B2"/>
    <w:rsid w:val="00792AD6"/>
    <w:rsid w:val="007A3F9C"/>
    <w:rsid w:val="007B1075"/>
    <w:rsid w:val="007D0BFF"/>
    <w:rsid w:val="007D7396"/>
    <w:rsid w:val="008113DE"/>
    <w:rsid w:val="0082606D"/>
    <w:rsid w:val="0083623D"/>
    <w:rsid w:val="008454B5"/>
    <w:rsid w:val="008473B4"/>
    <w:rsid w:val="008705B0"/>
    <w:rsid w:val="00874FD6"/>
    <w:rsid w:val="008B26DD"/>
    <w:rsid w:val="008B4FC9"/>
    <w:rsid w:val="008D2EF8"/>
    <w:rsid w:val="008D6513"/>
    <w:rsid w:val="008E1970"/>
    <w:rsid w:val="009076B7"/>
    <w:rsid w:val="00910D02"/>
    <w:rsid w:val="00924A05"/>
    <w:rsid w:val="00932E66"/>
    <w:rsid w:val="009426CA"/>
    <w:rsid w:val="00955859"/>
    <w:rsid w:val="00987069"/>
    <w:rsid w:val="00995EF3"/>
    <w:rsid w:val="009964F2"/>
    <w:rsid w:val="009977B5"/>
    <w:rsid w:val="009A2291"/>
    <w:rsid w:val="009B65CE"/>
    <w:rsid w:val="009D6844"/>
    <w:rsid w:val="009E2E95"/>
    <w:rsid w:val="009F0998"/>
    <w:rsid w:val="009F563C"/>
    <w:rsid w:val="009F58B8"/>
    <w:rsid w:val="009F5DBF"/>
    <w:rsid w:val="00A14C87"/>
    <w:rsid w:val="00A17D25"/>
    <w:rsid w:val="00A22290"/>
    <w:rsid w:val="00A252A1"/>
    <w:rsid w:val="00A3444C"/>
    <w:rsid w:val="00A477C7"/>
    <w:rsid w:val="00A60127"/>
    <w:rsid w:val="00A60834"/>
    <w:rsid w:val="00A77836"/>
    <w:rsid w:val="00A911EA"/>
    <w:rsid w:val="00A94EFC"/>
    <w:rsid w:val="00AA3DFB"/>
    <w:rsid w:val="00AB1F55"/>
    <w:rsid w:val="00AB67A1"/>
    <w:rsid w:val="00AD6278"/>
    <w:rsid w:val="00AF01AD"/>
    <w:rsid w:val="00AF0E4B"/>
    <w:rsid w:val="00AF40C1"/>
    <w:rsid w:val="00AF4EC6"/>
    <w:rsid w:val="00B048F7"/>
    <w:rsid w:val="00B15046"/>
    <w:rsid w:val="00B542C1"/>
    <w:rsid w:val="00B56FE7"/>
    <w:rsid w:val="00B57CF3"/>
    <w:rsid w:val="00B66A0C"/>
    <w:rsid w:val="00B77343"/>
    <w:rsid w:val="00B84F0A"/>
    <w:rsid w:val="00BB4A3B"/>
    <w:rsid w:val="00C02544"/>
    <w:rsid w:val="00C059C5"/>
    <w:rsid w:val="00C13BAA"/>
    <w:rsid w:val="00C151F5"/>
    <w:rsid w:val="00C271CC"/>
    <w:rsid w:val="00C3337E"/>
    <w:rsid w:val="00C44AEA"/>
    <w:rsid w:val="00C56201"/>
    <w:rsid w:val="00C65FB3"/>
    <w:rsid w:val="00C66507"/>
    <w:rsid w:val="00C809D1"/>
    <w:rsid w:val="00C83B88"/>
    <w:rsid w:val="00C91EDC"/>
    <w:rsid w:val="00C95B8F"/>
    <w:rsid w:val="00CA0149"/>
    <w:rsid w:val="00CA7A80"/>
    <w:rsid w:val="00CB297D"/>
    <w:rsid w:val="00CB33BE"/>
    <w:rsid w:val="00CB713F"/>
    <w:rsid w:val="00CC4264"/>
    <w:rsid w:val="00CF527A"/>
    <w:rsid w:val="00D024E2"/>
    <w:rsid w:val="00D37198"/>
    <w:rsid w:val="00D41A4F"/>
    <w:rsid w:val="00D514DC"/>
    <w:rsid w:val="00D56346"/>
    <w:rsid w:val="00D57184"/>
    <w:rsid w:val="00DB0E6F"/>
    <w:rsid w:val="00DC31CA"/>
    <w:rsid w:val="00DD0902"/>
    <w:rsid w:val="00DD0CF1"/>
    <w:rsid w:val="00DD19C7"/>
    <w:rsid w:val="00DF74D4"/>
    <w:rsid w:val="00E10D44"/>
    <w:rsid w:val="00E21F37"/>
    <w:rsid w:val="00E30D33"/>
    <w:rsid w:val="00E31A03"/>
    <w:rsid w:val="00E35D03"/>
    <w:rsid w:val="00E52EAA"/>
    <w:rsid w:val="00E73D19"/>
    <w:rsid w:val="00E916C9"/>
    <w:rsid w:val="00E9524B"/>
    <w:rsid w:val="00EA4BC4"/>
    <w:rsid w:val="00EA5910"/>
    <w:rsid w:val="00EA7EAB"/>
    <w:rsid w:val="00EB058B"/>
    <w:rsid w:val="00EB3162"/>
    <w:rsid w:val="00ED3073"/>
    <w:rsid w:val="00ED3663"/>
    <w:rsid w:val="00ED7993"/>
    <w:rsid w:val="00EF51D7"/>
    <w:rsid w:val="00F72508"/>
    <w:rsid w:val="00F84BDA"/>
    <w:rsid w:val="00F94F48"/>
    <w:rsid w:val="00F951F9"/>
    <w:rsid w:val="00FB329A"/>
    <w:rsid w:val="00FC371D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CA3413D-A26C-4CDF-9850-BAC8BCFF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gewiss" TargetMode="External"/><Relationship Id="rId13" Type="http://schemas.openxmlformats.org/officeDocument/2006/relationships/image" Target="media/image7.png"/><Relationship Id="rId3" Type="http://schemas.openxmlformats.org/officeDocument/2006/relationships/hyperlink" Target="mailto:kamil.ulinski@gewiss.pl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plus.google.com/+gewiss/posts" TargetMode="External"/><Relationship Id="rId17" Type="http://schemas.openxmlformats.org/officeDocument/2006/relationships/image" Target="media/image9.png"/><Relationship Id="rId2" Type="http://schemas.openxmlformats.org/officeDocument/2006/relationships/hyperlink" Target="file:///C:\Users\BonacDR\Desktop\www.gewiss.com" TargetMode="External"/><Relationship Id="rId16" Type="http://schemas.openxmlformats.org/officeDocument/2006/relationships/hyperlink" Target="https://www.facebook.com/GEWISSGROUP" TargetMode="External"/><Relationship Id="rId1" Type="http://schemas.openxmlformats.org/officeDocument/2006/relationships/image" Target="media/image3.png"/><Relationship Id="rId6" Type="http://schemas.openxmlformats.org/officeDocument/2006/relationships/hyperlink" Target="https://instagram.com/gewissgroup/" TargetMode="External"/><Relationship Id="rId11" Type="http://schemas.openxmlformats.org/officeDocument/2006/relationships/image" Target="media/image6.png"/><Relationship Id="rId5" Type="http://schemas.openxmlformats.org/officeDocument/2006/relationships/hyperlink" Target="mailto:kamil.ulinski@gewiss.pl" TargetMode="External"/><Relationship Id="rId15" Type="http://schemas.openxmlformats.org/officeDocument/2006/relationships/image" Target="media/image8.png"/><Relationship Id="rId10" Type="http://schemas.openxmlformats.org/officeDocument/2006/relationships/hyperlink" Target="https://www.youtube.com/user/GEWISStv" TargetMode="External"/><Relationship Id="rId4" Type="http://schemas.openxmlformats.org/officeDocument/2006/relationships/hyperlink" Target="file:///C:\Users\BonacDR\Desktop\www.gewiss.com" TargetMode="External"/><Relationship Id="rId9" Type="http://schemas.openxmlformats.org/officeDocument/2006/relationships/image" Target="media/image5.png"/><Relationship Id="rId14" Type="http://schemas.openxmlformats.org/officeDocument/2006/relationships/hyperlink" Target="https://twitter.com/GewissGrou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EN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F8EBA-4427-4685-AA63-61EA135D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Leoni Ivan</cp:lastModifiedBy>
  <cp:revision>4</cp:revision>
  <cp:lastPrinted>2015-10-27T13:11:00Z</cp:lastPrinted>
  <dcterms:created xsi:type="dcterms:W3CDTF">2016-01-29T13:48:00Z</dcterms:created>
  <dcterms:modified xsi:type="dcterms:W3CDTF">2016-11-30T11:00:00Z</dcterms:modified>
</cp:coreProperties>
</file>