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897AF0" w:rsidP="00166306">
      <w:pPr>
        <w:pStyle w:val="ComunicatoEXPOData"/>
        <w:rPr>
          <w:smallCaps/>
        </w:rPr>
      </w:pPr>
      <w:r>
        <w:t>Novembre 2016</w:t>
      </w:r>
      <w:bookmarkStart w:id="0" w:name="_GoBack"/>
      <w:bookmarkEnd w:id="0"/>
    </w:p>
    <w:p w:rsidR="00DD0902" w:rsidRPr="00166306" w:rsidRDefault="00DE58D5" w:rsidP="00DD0902">
      <w:pPr>
        <w:pStyle w:val="ComunicatoEXPOTitolo"/>
        <w:rPr>
          <w:color w:val="76777B"/>
        </w:rPr>
      </w:pPr>
      <w:r w:rsidRPr="00DE58D5">
        <w:rPr>
          <w:color w:val="76777B"/>
        </w:rPr>
        <w:t>ELAH DUFOUR NOVI SI ILLUMINA TOTALMENTE DI “GREEN”</w:t>
      </w:r>
    </w:p>
    <w:p w:rsidR="00DD0902" w:rsidRPr="00166306" w:rsidRDefault="00DE58D5" w:rsidP="00DD0902">
      <w:pPr>
        <w:pStyle w:val="ComunicatoEXPOSottotitolo"/>
        <w:rPr>
          <w:color w:val="76777B"/>
        </w:rPr>
      </w:pPr>
      <w:r w:rsidRPr="00DE58D5">
        <w:rPr>
          <w:color w:val="76777B"/>
        </w:rPr>
        <w:t>Millecinquecento soluzioni di illuminazione eco-friendly a firma GEWISS per oltre 110.000mq di superficie</w:t>
      </w:r>
      <w:r>
        <w:rPr>
          <w:color w:val="76777B"/>
        </w:rPr>
        <w:t>.</w:t>
      </w:r>
    </w:p>
    <w:p w:rsidR="00DE58D5" w:rsidRPr="00DE58D5" w:rsidRDefault="00DE58D5" w:rsidP="00DE58D5">
      <w:pPr>
        <w:pStyle w:val="ComunicatoEXPOTesto"/>
        <w:rPr>
          <w:rFonts w:cs="Segoe UI Light"/>
          <w:color w:val="76777B"/>
          <w:sz w:val="24"/>
          <w:szCs w:val="24"/>
        </w:rPr>
      </w:pPr>
      <w:r w:rsidRPr="00DE58D5">
        <w:rPr>
          <w:rFonts w:cs="Segoe UI Light"/>
          <w:color w:val="76777B"/>
        </w:rPr>
        <w:t xml:space="preserve">Caratterizzato da oltre 100 anni di storia e di successi </w:t>
      </w:r>
      <w:r w:rsidRPr="00DE58D5">
        <w:rPr>
          <w:rFonts w:cs="Segoe UI Light"/>
          <w:b/>
          <w:color w:val="76777B"/>
        </w:rPr>
        <w:t>il Gruppo Elah Dufour Novi</w:t>
      </w:r>
      <w:r w:rsidRPr="00DE58D5">
        <w:rPr>
          <w:rFonts w:cs="Segoe UI Light"/>
          <w:color w:val="76777B"/>
        </w:rPr>
        <w:t xml:space="preserve">, marchio tra i più noti in Italia nel settore dolciario, </w:t>
      </w:r>
      <w:r w:rsidRPr="00DE58D5">
        <w:rPr>
          <w:rFonts w:cs="Segoe UI Light"/>
          <w:b/>
          <w:color w:val="76777B"/>
        </w:rPr>
        <w:t>ha scelto GEWISS come partner tecnologico per il restyling dell’illuminazione della propria sede</w:t>
      </w:r>
      <w:r w:rsidRPr="00DE58D5">
        <w:rPr>
          <w:rFonts w:cs="Segoe UI Light"/>
          <w:color w:val="76777B"/>
        </w:rPr>
        <w:t xml:space="preserve"> di Novi Ligure in provincia di Alessandria.</w:t>
      </w:r>
    </w:p>
    <w:p w:rsidR="00DE58D5" w:rsidRPr="00DE58D5" w:rsidRDefault="00DE58D5" w:rsidP="00DE58D5">
      <w:pPr>
        <w:pStyle w:val="ComunicatoEXPOTesto"/>
        <w:rPr>
          <w:rFonts w:cs="Segoe UI Light"/>
          <w:color w:val="76777B"/>
        </w:rPr>
      </w:pPr>
      <w:r w:rsidRPr="00DE58D5">
        <w:rPr>
          <w:rFonts w:cs="Segoe UI Light"/>
          <w:color w:val="76777B"/>
        </w:rPr>
        <w:t xml:space="preserve">L’azienda aveva la necessità efficientare i propri impianti di illuminazione sia in termini di risparmio energetico e ridotto impatto ambientale, sia in termini di ottimizzazione delle prestazioni, migliorando nel contempo il confort visivo e diminuendo i costi di manutenzione. Il nuovo progetto di illuminazione ha coinvolto sei aree applicative dell’azienda: stoccaggio e magazzini, confezionamento, produzione, aree perimetrali, parcheggi e uffici. </w:t>
      </w:r>
      <w:r w:rsidRPr="00DE58D5">
        <w:rPr>
          <w:rFonts w:cs="Segoe UI Light"/>
          <w:b/>
          <w:color w:val="76777B"/>
        </w:rPr>
        <w:t>Oltre 110.000 mq di superficie di cui 54.000 coperti sono stati totalmente illuminati con 1550 soluzioni tecnologiche di ultima generazione a firma GEWISS</w:t>
      </w:r>
      <w:r w:rsidRPr="00DE58D5">
        <w:rPr>
          <w:rFonts w:cs="Segoe UI Light"/>
          <w:color w:val="76777B"/>
        </w:rPr>
        <w:t xml:space="preserve">. </w:t>
      </w:r>
    </w:p>
    <w:p w:rsidR="00DE58D5" w:rsidRPr="00DE58D5" w:rsidRDefault="00DE58D5" w:rsidP="00DE58D5">
      <w:pPr>
        <w:pStyle w:val="ComunicatoEXPOTesto"/>
        <w:rPr>
          <w:rFonts w:cs="Segoe UI Light"/>
          <w:color w:val="76777B"/>
        </w:rPr>
      </w:pPr>
      <w:r w:rsidRPr="00DE58D5">
        <w:rPr>
          <w:rFonts w:cs="Segoe UI Light"/>
          <w:color w:val="76777B"/>
        </w:rPr>
        <w:t xml:space="preserve">Rispetto al vecchio impianto che consumava circa 1.000.000 di kwh, l’impianto di nuova generazione nel suo complesso </w:t>
      </w:r>
      <w:r w:rsidRPr="00DE58D5">
        <w:rPr>
          <w:rFonts w:cs="Segoe UI Light"/>
          <w:b/>
          <w:color w:val="76777B"/>
        </w:rPr>
        <w:t>ha consentito di ottenere un elevatissimo risparmio energetico</w:t>
      </w:r>
      <w:r w:rsidRPr="00DE58D5">
        <w:rPr>
          <w:rFonts w:cs="Segoe UI Light"/>
          <w:color w:val="76777B"/>
        </w:rPr>
        <w:t xml:space="preserve">, oltre 600.000 kwh </w:t>
      </w:r>
      <w:r w:rsidRPr="00DE58D5">
        <w:rPr>
          <w:rFonts w:cs="Segoe UI Light"/>
          <w:b/>
          <w:color w:val="76777B"/>
        </w:rPr>
        <w:t>pari a circa il 65%</w:t>
      </w:r>
      <w:r w:rsidRPr="00DE58D5">
        <w:rPr>
          <w:rFonts w:cs="Segoe UI Light"/>
          <w:color w:val="76777B"/>
        </w:rPr>
        <w:t>, unitamente a una drastica riduzione di emissioni di CO</w:t>
      </w:r>
      <w:r w:rsidRPr="00DE58D5">
        <w:rPr>
          <w:rFonts w:cs="Segoe UI Light"/>
          <w:color w:val="76777B"/>
          <w:vertAlign w:val="subscript"/>
        </w:rPr>
        <w:t>2</w:t>
      </w:r>
      <w:r w:rsidRPr="00DE58D5">
        <w:rPr>
          <w:rFonts w:cs="Segoe UI Light"/>
          <w:color w:val="76777B"/>
        </w:rPr>
        <w:t xml:space="preserve">, oltre 250 tonnellate per anno equivalenti a più di 10.600 alberi (piccoli alberi piantati e coltivati per 10 anni – fonte USA environmental P.A.). Per l’illuminazione delle aree stoccaggio e magazzini, confezionamento, produzione e perimetrali sono stati utilizzati apparecchi Smart [4] versione HB 4+4L, LB 2+2L – 4L e 5L 4000K e in quella FL 4x5L. </w:t>
      </w:r>
    </w:p>
    <w:p w:rsidR="00DE58D5" w:rsidRPr="00DE58D5" w:rsidRDefault="00DE58D5" w:rsidP="00DE58D5">
      <w:pPr>
        <w:pStyle w:val="ComunicatoEXPOTesto"/>
        <w:rPr>
          <w:rFonts w:cs="Segoe UI Light"/>
          <w:color w:val="76777B"/>
        </w:rPr>
      </w:pPr>
      <w:r w:rsidRPr="00DE58D5">
        <w:rPr>
          <w:rFonts w:cs="Segoe UI Light"/>
          <w:color w:val="76777B"/>
        </w:rPr>
        <w:t xml:space="preserve">L’area parcheggi con armatura stradale Street LED 1M/3M - 4000K, mentre la zona uffici è stata illuminata con soluzioni Astrid LED 60x60 da 45W - 4000K. In particolare </w:t>
      </w:r>
      <w:r w:rsidRPr="00DE58D5">
        <w:rPr>
          <w:rFonts w:cs="Segoe UI Light"/>
          <w:b/>
          <w:color w:val="76777B"/>
        </w:rPr>
        <w:t>la soluzione Smart [4]</w:t>
      </w:r>
      <w:r w:rsidRPr="00DE58D5">
        <w:rPr>
          <w:rFonts w:cs="Segoe UI Light"/>
          <w:color w:val="76777B"/>
        </w:rPr>
        <w:t xml:space="preserve">, caratterizzata da estrema facilità e velocità di installazione, </w:t>
      </w:r>
      <w:r w:rsidRPr="00DE58D5">
        <w:rPr>
          <w:rFonts w:cs="Segoe UI Light"/>
          <w:b/>
          <w:color w:val="76777B"/>
        </w:rPr>
        <w:t>ha consentito una continuità della produzione anche in fase di realizzazione dell’impianto</w:t>
      </w:r>
      <w:r w:rsidRPr="00DE58D5">
        <w:rPr>
          <w:rFonts w:cs="Segoe UI Light"/>
          <w:color w:val="76777B"/>
        </w:rPr>
        <w:t xml:space="preserve"> oltre ad aver aumentato del 40% il livello di illuminamento nei vari reparti, senza necessità di aumentare il numero di apparecchi installati.</w:t>
      </w:r>
    </w:p>
    <w:p w:rsidR="00DE58D5" w:rsidRPr="00DE58D5" w:rsidRDefault="00DE58D5" w:rsidP="00DE58D5">
      <w:pPr>
        <w:pStyle w:val="ComunicatoEXPOTesto"/>
        <w:rPr>
          <w:rFonts w:cs="Segoe UI Light"/>
          <w:color w:val="76777B"/>
        </w:rPr>
      </w:pPr>
      <w:r>
        <w:rPr>
          <w:rFonts w:cs="Segoe UI Light"/>
          <w:color w:val="76777B"/>
        </w:rPr>
        <mc:AlternateContent>
          <mc:Choice Requires="wpg">
            <w:drawing>
              <wp:anchor distT="0" distB="0" distL="114300" distR="114300" simplePos="0" relativeHeight="251661312" behindDoc="0" locked="0" layoutInCell="1" allowOverlap="1" wp14:anchorId="22D51B75" wp14:editId="648B1FBC">
                <wp:simplePos x="0" y="0"/>
                <wp:positionH relativeFrom="page">
                  <wp:posOffset>0</wp:posOffset>
                </wp:positionH>
                <wp:positionV relativeFrom="paragraph">
                  <wp:posOffset>1209040</wp:posOffset>
                </wp:positionV>
                <wp:extent cx="7797165" cy="1682115"/>
                <wp:effectExtent l="0" t="0" r="0" b="0"/>
                <wp:wrapSquare wrapText="bothSides"/>
                <wp:docPr id="16" name="Gruppo 16"/>
                <wp:cNvGraphicFramePr/>
                <a:graphic xmlns:a="http://schemas.openxmlformats.org/drawingml/2006/main">
                  <a:graphicData uri="http://schemas.microsoft.com/office/word/2010/wordprocessingGroup">
                    <wpg:wgp>
                      <wpg:cNvGrpSpPr/>
                      <wpg:grpSpPr>
                        <a:xfrm>
                          <a:off x="0" y="0"/>
                          <a:ext cx="7797165" cy="1682115"/>
                          <a:chOff x="0" y="0"/>
                          <a:chExt cx="7797165" cy="1682115"/>
                        </a:xfrm>
                      </wpg:grpSpPr>
                      <pic:pic xmlns:pic="http://schemas.openxmlformats.org/drawingml/2006/picture">
                        <pic:nvPicPr>
                          <pic:cNvPr id="14" name="Immagine 14"/>
                          <pic:cNvPicPr>
                            <a:picLocks noChangeAspect="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520315" cy="1682115"/>
                          </a:xfrm>
                          <a:prstGeom prst="rect">
                            <a:avLst/>
                          </a:prstGeom>
                          <a:noFill/>
                        </pic:spPr>
                      </pic:pic>
                      <pic:pic xmlns:pic="http://schemas.openxmlformats.org/drawingml/2006/picture">
                        <pic:nvPicPr>
                          <pic:cNvPr id="2" name="Immagine 2"/>
                          <pic:cNvPicPr>
                            <a:picLocks noChangeAspect="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2647950" y="0"/>
                            <a:ext cx="2520315" cy="1682115"/>
                          </a:xfrm>
                          <a:prstGeom prst="rect">
                            <a:avLst/>
                          </a:prstGeom>
                          <a:noFill/>
                        </pic:spPr>
                      </pic:pic>
                      <pic:pic xmlns:pic="http://schemas.openxmlformats.org/drawingml/2006/picture">
                        <pic:nvPicPr>
                          <pic:cNvPr id="1" name="Immagine 1"/>
                          <pic:cNvPicPr>
                            <a:picLocks noChangeAspect="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5276850" y="0"/>
                            <a:ext cx="2520315" cy="1676400"/>
                          </a:xfrm>
                          <a:prstGeom prst="rect">
                            <a:avLst/>
                          </a:prstGeom>
                          <a:noFill/>
                        </pic:spPr>
                      </pic:pic>
                    </wpg:wgp>
                  </a:graphicData>
                </a:graphic>
              </wp:anchor>
            </w:drawing>
          </mc:Choice>
          <mc:Fallback>
            <w:pict>
              <v:group w14:anchorId="5830DDA4" id="Gruppo 16" o:spid="_x0000_s1026" style="position:absolute;margin-left:0;margin-top:95.2pt;width:613.95pt;height:132.45pt;z-index:251661312;mso-position-horizontal-relative:page" coordsize="77971,168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4" o:spid="_x0000_s1027" type="#_x0000_t75" style="position:absolute;width:25203;height:168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Wmh/CAAAA2wAAAA8AAABkcnMvZG93bnJldi54bWxET0tqwzAQ3RdyBzGB7Bq5wTTBtRJKgiGl&#10;0HzcAwzW1Ba1RsZSHPv2VaHQ3Tzed/LdaFsxUO+NYwVPywQEceW04VrBZ1k8bkD4gKyxdUwKJvKw&#10;284ecsy0u/OFhmuoRQxhn6GCJoQuk9JXDVn0S9cRR+7L9RZDhH0tdY/3GG5buUqSZ2nRcGxosKN9&#10;Q9X39WYVjCs3rW/vZXU+mbQ4FOvp7fRhlFrMx9cXEIHG8C/+cx91nJ/C7y/xALn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Y1pofwgAAANsAAAAPAAAAAAAAAAAAAAAAAJ8C&#10;AABkcnMvZG93bnJldi54bWxQSwUGAAAAAAQABAD3AAAAjgMAAAAA&#10;">
                  <v:imagedata r:id="rId11" o:title=""/>
                  <v:path arrowok="t"/>
                </v:shape>
                <v:shape id="Immagine 2" o:spid="_x0000_s1028" type="#_x0000_t75" style="position:absolute;left:26479;width:25203;height:168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9RQgnCAAAA2gAAAA8AAABkcnMvZG93bnJldi54bWxEj0GLwjAUhO/C/ofwFvamaT2sthplVxE8&#10;CasePD6aZ1NtXkoTbf33RljwOMzMN8x82dta3Kn1lWMF6SgBQVw4XXGp4HjYDKcgfEDWWDsmBQ/y&#10;sFx8DOaYa9fxH933oRQRwj5HBSaEJpfSF4Ys+pFriKN3dq3FEGVbSt1iF+G2luMk+ZYWK44LBhta&#10;GSqu+5tV4E5pNzmtsyS77S6/2XbdT9LOKPX12f/MQATqwzv8395qBWN4XYk3QC6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fUUIJwgAAANoAAAAPAAAAAAAAAAAAAAAAAJ8C&#10;AABkcnMvZG93bnJldi54bWxQSwUGAAAAAAQABAD3AAAAjgMAAAAA&#10;">
                  <v:imagedata r:id="rId12" o:title=""/>
                  <v:path arrowok="t"/>
                </v:shape>
                <v:shape id="Immagine 1" o:spid="_x0000_s1029" type="#_x0000_t75" style="position:absolute;left:52768;width:25203;height:167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LggrBAAAA2gAAAA8AAABkcnMvZG93bnJldi54bWxET01rwkAQvQv+h2WEXopuKlgkzSpakbaX&#10;grZIj0N2sgnJzobsmqT/visUPA2P9znZdrSN6KnzlWMFT4sEBHHudMVGwffXcb4G4QOyxsYxKfgl&#10;D9vNdJJhqt3AJ+rPwYgYwj5FBWUIbSqlz0uy6BeuJY5c4TqLIcLOSN3hEMNtI5dJ8iwtVhwbSmzp&#10;taS8Pl+tgjczFH71Y/jy8bl/9P2YHFZ1rdTDbNy9gAg0hrv43/2u43y4vXK7cvM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KLggrBAAAA2gAAAA8AAAAAAAAAAAAAAAAAnwIA&#10;AGRycy9kb3ducmV2LnhtbFBLBQYAAAAABAAEAPcAAACNAwAAAAA=&#10;">
                  <v:imagedata r:id="rId13" o:title=""/>
                  <v:path arrowok="t"/>
                </v:shape>
                <w10:wrap type="square" anchorx="page"/>
              </v:group>
            </w:pict>
          </mc:Fallback>
        </mc:AlternateContent>
      </w:r>
      <w:r w:rsidRPr="00DE58D5">
        <w:rPr>
          <w:rFonts w:cs="Segoe UI Light"/>
          <w:color w:val="76777B"/>
        </w:rPr>
        <w:t>Aldo Bigatti, direttore commerciale GEWISS Lighting ha così commentato: “</w:t>
      </w:r>
      <w:r w:rsidRPr="00DE58D5">
        <w:rPr>
          <w:rFonts w:cs="Segoe UI Light"/>
          <w:i/>
          <w:color w:val="76777B"/>
        </w:rPr>
        <w:t>Siamo molto onorati e orgogliosi di essere stati scelti come partner tecnologico da un’azienda di così grande rilevanza; abbiamo trovato in Elah una maturità straordinaria nell’approccio alle tecnologie che abbiamo proposto per il raggiungimento degli obiettivi di efficientamento energetico e prestazionale dell’impianto di illuminazione; questa attitudine ci ha consentito di lavorare a un livello qualitativo molto alto e di reciproca soddisfazione</w:t>
      </w:r>
      <w:r w:rsidRPr="00DE58D5">
        <w:rPr>
          <w:rFonts w:cs="Segoe UI Light"/>
          <w:color w:val="76777B"/>
        </w:rPr>
        <w:t>”.</w:t>
      </w:r>
    </w:p>
    <w:p w:rsidR="00DE58D5" w:rsidRPr="00DE58D5" w:rsidRDefault="00DE58D5" w:rsidP="00DE58D5">
      <w:pPr>
        <w:pStyle w:val="ComunicatoEXPOTesto"/>
        <w:rPr>
          <w:rFonts w:cs="Segoe UI Light"/>
          <w:i/>
          <w:color w:val="76777B"/>
        </w:rPr>
      </w:pPr>
      <w:r w:rsidRPr="00DE58D5">
        <w:rPr>
          <w:rFonts w:cs="Segoe UI Light"/>
          <w:color w:val="76777B"/>
        </w:rPr>
        <w:lastRenderedPageBreak/>
        <w:t xml:space="preserve">Maurizio Ristori, Responsabile impianti di Elah Dufur Spa ha così commentato: </w:t>
      </w:r>
      <w:r w:rsidRPr="00DE58D5">
        <w:rPr>
          <w:rFonts w:cs="Segoe UI Light"/>
          <w:i/>
          <w:color w:val="76777B"/>
        </w:rPr>
        <w:t>"La scelta delle apparecchiature GEWISS é stata determinata dalle caratteristiche innovative del prodotto Smart4, dal controllo qualità a partire dai test di laboratorio sul prodotto finito, dalla versatilità di installazione e per il made in Italy."</w:t>
      </w:r>
    </w:p>
    <w:p w:rsidR="00DE58D5" w:rsidRPr="00DE58D5" w:rsidRDefault="00DE58D5" w:rsidP="00DE58D5">
      <w:pPr>
        <w:pStyle w:val="ComunicatoTitolo"/>
        <w:jc w:val="both"/>
        <w:rPr>
          <w:rFonts w:ascii="Segoe UI Light" w:hAnsi="Segoe UI Light" w:cs="Segoe UI Light"/>
          <w:caps w:val="0"/>
          <w:color w:val="76777B"/>
          <w:sz w:val="22"/>
          <w:szCs w:val="22"/>
        </w:rPr>
      </w:pPr>
      <w:r w:rsidRPr="00DE58D5">
        <w:rPr>
          <w:rFonts w:ascii="Segoe UI Light" w:hAnsi="Segoe UI Light" w:cs="Segoe UI Light"/>
          <w:caps w:val="0"/>
          <w:color w:val="76777B"/>
          <w:sz w:val="22"/>
          <w:szCs w:val="22"/>
        </w:rPr>
        <w:t>[SMART4], LA QUALITÀ DELLA LUCE NON HA PREZZO</w:t>
      </w:r>
    </w:p>
    <w:p w:rsidR="00DE58D5" w:rsidRPr="00DE58D5" w:rsidRDefault="00DE58D5" w:rsidP="00DE58D5">
      <w:pPr>
        <w:spacing w:before="120"/>
        <w:rPr>
          <w:rFonts w:ascii="Segoe UI Light" w:hAnsi="Segoe UI Light" w:cs="Segoe UI Light"/>
          <w:color w:val="76777B"/>
          <w:sz w:val="22"/>
          <w:szCs w:val="22"/>
        </w:rPr>
      </w:pPr>
      <w:r w:rsidRPr="00DE58D5">
        <w:rPr>
          <w:rFonts w:ascii="Segoe UI Light" w:hAnsi="Segoe UI Light" w:cs="Segoe UI Light"/>
          <w:color w:val="76777B"/>
          <w:sz w:val="22"/>
          <w:szCs w:val="22"/>
        </w:rPr>
        <w:t xml:space="preserve">L’apparecchio </w:t>
      </w:r>
      <w:r w:rsidRPr="00DE58D5">
        <w:rPr>
          <w:rFonts w:ascii="Segoe UI Light" w:hAnsi="Segoe UI Light" w:cs="Segoe UI Light"/>
          <w:b/>
          <w:color w:val="76777B"/>
          <w:sz w:val="22"/>
          <w:szCs w:val="22"/>
        </w:rPr>
        <w:t>Smart[4] consente di ottenere il massimo risparmio energetico (dal 50% all’80%)</w:t>
      </w:r>
      <w:r w:rsidRPr="00DE58D5">
        <w:rPr>
          <w:rFonts w:ascii="Segoe UI Light" w:hAnsi="Segoe UI Light" w:cs="Segoe UI Light"/>
          <w:color w:val="76777B"/>
          <w:sz w:val="22"/>
          <w:szCs w:val="22"/>
        </w:rPr>
        <w:t xml:space="preserve"> e il miglior comfort visivo. Smart[4] si caratterizza per essere poliedrico, razionale, sostenibile, estremamente leggero e versatile; da plafoniera/riflettore può, infatti, diventare proiettore e fornire prestazioni finalizzate ai differenti contesti. La funzionalità del dispositivo garantisce </w:t>
      </w:r>
      <w:r w:rsidRPr="00DE58D5">
        <w:rPr>
          <w:rFonts w:ascii="Segoe UI Light" w:hAnsi="Segoe UI Light" w:cs="Segoe UI Light"/>
          <w:b/>
          <w:color w:val="76777B"/>
          <w:sz w:val="22"/>
          <w:szCs w:val="22"/>
        </w:rPr>
        <w:t>la massima prestazione illuminotecnica in ogni ambito applicativo</w:t>
      </w:r>
      <w:r w:rsidRPr="00DE58D5">
        <w:rPr>
          <w:rFonts w:ascii="Segoe UI Light" w:hAnsi="Segoe UI Light" w:cs="Segoe UI Light"/>
          <w:color w:val="76777B"/>
          <w:sz w:val="22"/>
          <w:szCs w:val="22"/>
        </w:rPr>
        <w:t>, da quello industriale, a quello sportivo, dall’indoor all’outdoor. E non solo. La modularità orizzontale e verticale di questo prodotto si coniuga con la facilità d’installazione e manutenzione, con il ricorso ai materiali “green” con cui è costruito (plastica e alluminio a bassissimo contenuto di rame), nessun processo produttivo a impatto sull’ambiente e facilmente disassemblabile alla fine per una semplice riciclabilità alla fine della vita utile.</w:t>
      </w:r>
    </w:p>
    <w:p w:rsidR="00DE58D5" w:rsidRPr="00DE58D5" w:rsidRDefault="00DE58D5" w:rsidP="00DE58D5">
      <w:pPr>
        <w:spacing w:before="120"/>
        <w:rPr>
          <w:rFonts w:ascii="Segoe UI Light" w:hAnsi="Segoe UI Light" w:cs="Segoe UI Light"/>
          <w:color w:val="76777B"/>
          <w:sz w:val="22"/>
          <w:szCs w:val="22"/>
        </w:rPr>
      </w:pPr>
      <w:r w:rsidRPr="00DE58D5">
        <w:rPr>
          <w:rFonts w:ascii="Segoe UI Light" w:hAnsi="Segoe UI Light" w:cs="Segoe UI Light"/>
          <w:color w:val="76777B"/>
          <w:sz w:val="22"/>
          <w:szCs w:val="22"/>
        </w:rPr>
        <w:t xml:space="preserve">Smart[4] è </w:t>
      </w:r>
      <w:r w:rsidRPr="00DE58D5">
        <w:rPr>
          <w:rFonts w:ascii="Segoe UI Light" w:hAnsi="Segoe UI Light" w:cs="Segoe UI Light"/>
          <w:b/>
          <w:color w:val="76777B"/>
          <w:sz w:val="22"/>
          <w:szCs w:val="22"/>
        </w:rPr>
        <w:t>una tecnologia innovativa racchiusa in uno stile minimalista</w:t>
      </w:r>
      <w:r w:rsidRPr="00DE58D5">
        <w:rPr>
          <w:rFonts w:ascii="Segoe UI Light" w:hAnsi="Segoe UI Light" w:cs="Segoe UI Light"/>
          <w:color w:val="76777B"/>
          <w:sz w:val="22"/>
          <w:szCs w:val="22"/>
        </w:rPr>
        <w:t xml:space="preserve">, pulito ed essenziale tipicamente made in Italy. La volontà progettuale, infatti, è stata quella di esaltare le caratteristiche intrinseche delle </w:t>
      </w:r>
      <w:r w:rsidRPr="00DE58D5">
        <w:rPr>
          <w:rFonts w:ascii="Segoe UI Light" w:hAnsi="Segoe UI Light" w:cs="Segoe UI Light"/>
          <w:b/>
          <w:color w:val="76777B"/>
          <w:sz w:val="22"/>
          <w:szCs w:val="22"/>
        </w:rPr>
        <w:t>sorgenti LED</w:t>
      </w:r>
      <w:r w:rsidRPr="00DE58D5">
        <w:rPr>
          <w:rFonts w:ascii="Segoe UI Light" w:hAnsi="Segoe UI Light" w:cs="Segoe UI Light"/>
          <w:color w:val="76777B"/>
          <w:sz w:val="22"/>
          <w:szCs w:val="22"/>
        </w:rPr>
        <w:t xml:space="preserve">: leggerezza, dimensioni ridotte, funzionalità e robustezza sono state trasferite al prodotto finito per conferirgli prestazioni uniche nel suo genere. L’utilizzo di LED di potenza con elevate prestazioni cromatiche, di sistemi ottici ad alto rendimento (riflettori e lenti) e la disponibilità di configurazioni multiple fanno di Smart [4] uno strumento strategico per minimizzare i costi (per esercizio e manutenzione) e massimizzare le prestazioni illuminotecniche assicurando il migliore confort negli ambienti di lavoro. </w:t>
      </w:r>
    </w:p>
    <w:p w:rsidR="00DE58D5" w:rsidRPr="00DE58D5" w:rsidRDefault="00DE58D5" w:rsidP="00DE58D5">
      <w:pPr>
        <w:pStyle w:val="ComunicatoTesto"/>
        <w:spacing w:line="240" w:lineRule="auto"/>
        <w:rPr>
          <w:rFonts w:ascii="Segoe UI Light" w:hAnsi="Segoe UI Light" w:cs="Segoe UI Light"/>
          <w:color w:val="76777B"/>
          <w:sz w:val="22"/>
          <w:szCs w:val="22"/>
        </w:rPr>
      </w:pPr>
      <w:r w:rsidRPr="00DE58D5">
        <w:rPr>
          <w:rFonts w:ascii="Segoe UI Light" w:hAnsi="Segoe UI Light" w:cs="Segoe UI Light"/>
          <w:color w:val="76777B"/>
          <w:sz w:val="22"/>
          <w:szCs w:val="22"/>
        </w:rPr>
        <w:t>Il sistema Smart [4] può montare sei diverse ottiche: quattro a simmetria rotazionale (100°, 60°, 30°, 10°), una a impronta ellittica (60°x120°), una asimmetrica (52°). Il flusso luminoso, nelle diverse tipologie di gamma, va dai 2800 lumen ai 25.500 lumen (31</w:t>
      </w:r>
      <w:r w:rsidRPr="00DE58D5">
        <w:rPr>
          <w:rFonts w:ascii="Segoe UI Light" w:hAnsi="Segoe UI Light" w:cs="Segoe UI Light"/>
          <w:color w:val="76777B"/>
          <w:sz w:val="22"/>
          <w:szCs w:val="22"/>
        </w:rPr>
        <w:sym w:font="Symbol" w:char="F0B8"/>
      </w:r>
      <w:r w:rsidRPr="00DE58D5">
        <w:rPr>
          <w:rFonts w:ascii="Segoe UI Light" w:hAnsi="Segoe UI Light" w:cs="Segoe UI Light"/>
          <w:color w:val="76777B"/>
          <w:sz w:val="22"/>
          <w:szCs w:val="22"/>
        </w:rPr>
        <w:t>285 W, perdite incluse). Da un punto di vista meccanico, il sistema offre diverse tipologie di fissaggio: nella versione piastra/molla, l’installazione del corpo in quota avviene dopo aver fissato la piastra, esercitando una semplice pressione per consentire lo scatto della molla d’acciaio; il connettore rapido stagno permette infine di collegare l’apparecchio alla rete senza aprire il vano alimentatore. Smart [4] è stato concepito e sviluppato come sistema per rendere l’upgrade realmente sostenibile, per adeguare gli impianti d’illuminazione in modo facile, veloce ed economico.</w:t>
      </w:r>
    </w:p>
    <w:p w:rsidR="00DE58D5" w:rsidRPr="00DE58D5" w:rsidRDefault="00DE58D5" w:rsidP="00DE58D5">
      <w:pPr>
        <w:pStyle w:val="ComunicatoTesto"/>
        <w:spacing w:line="240" w:lineRule="auto"/>
        <w:rPr>
          <w:rFonts w:ascii="Segoe UI Light" w:hAnsi="Segoe UI Light" w:cs="Segoe UI Light"/>
          <w:color w:val="76777B"/>
          <w:sz w:val="22"/>
          <w:szCs w:val="22"/>
        </w:rPr>
      </w:pPr>
    </w:p>
    <w:p w:rsidR="00DE58D5" w:rsidRPr="00DE58D5" w:rsidRDefault="00DE58D5" w:rsidP="00DE58D5">
      <w:pPr>
        <w:widowControl w:val="0"/>
        <w:autoSpaceDE w:val="0"/>
        <w:autoSpaceDN w:val="0"/>
        <w:adjustRightInd w:val="0"/>
        <w:spacing w:before="120"/>
        <w:rPr>
          <w:rFonts w:ascii="Segoe UI Light" w:hAnsi="Segoe UI Light" w:cs="Segoe UI Light"/>
          <w:b/>
          <w:color w:val="76777B"/>
          <w:sz w:val="22"/>
          <w:szCs w:val="22"/>
        </w:rPr>
      </w:pPr>
      <w:r w:rsidRPr="00DE58D5">
        <w:rPr>
          <w:rFonts w:ascii="Segoe UI Light" w:hAnsi="Segoe UI Light" w:cs="Segoe UI Light"/>
          <w:b/>
          <w:color w:val="76777B"/>
          <w:sz w:val="22"/>
          <w:szCs w:val="22"/>
        </w:rPr>
        <w:t>STREET[O</w:t>
      </w:r>
      <w:r w:rsidRPr="00DE58D5">
        <w:rPr>
          <w:rFonts w:ascii="Segoe UI Light" w:hAnsi="Segoe UI Light" w:cs="Segoe UI Light"/>
          <w:b/>
          <w:color w:val="76777B"/>
          <w:sz w:val="22"/>
          <w:szCs w:val="22"/>
          <w:vertAlign w:val="subscript"/>
        </w:rPr>
        <w:t>3</w:t>
      </w:r>
      <w:r w:rsidRPr="00DE58D5">
        <w:rPr>
          <w:rFonts w:ascii="Segoe UI Light" w:hAnsi="Segoe UI Light" w:cs="Segoe UI Light"/>
          <w:b/>
          <w:color w:val="76777B"/>
          <w:sz w:val="22"/>
          <w:szCs w:val="22"/>
        </w:rPr>
        <w:t>]</w:t>
      </w:r>
    </w:p>
    <w:p w:rsidR="00DE58D5" w:rsidRPr="00DE58D5" w:rsidRDefault="00DE58D5" w:rsidP="00DE58D5">
      <w:pPr>
        <w:widowControl w:val="0"/>
        <w:autoSpaceDE w:val="0"/>
        <w:autoSpaceDN w:val="0"/>
        <w:adjustRightInd w:val="0"/>
        <w:spacing w:before="120"/>
        <w:rPr>
          <w:rFonts w:ascii="Segoe UI Light" w:hAnsi="Segoe UI Light" w:cs="Segoe UI Light"/>
          <w:color w:val="76777B"/>
          <w:sz w:val="22"/>
          <w:szCs w:val="22"/>
        </w:rPr>
      </w:pPr>
      <w:r w:rsidRPr="00DE58D5">
        <w:rPr>
          <w:rFonts w:ascii="Segoe UI Light" w:hAnsi="Segoe UI Light" w:cs="Segoe UI Light"/>
          <w:color w:val="76777B"/>
          <w:sz w:val="22"/>
          <w:szCs w:val="22"/>
        </w:rPr>
        <w:t xml:space="preserve">Street [O3] è un apparecchio per l'illuminazione stradale che garantisce installazioni di illuminazione con la massima efficienza installativa per qualsiasi tipologia di strada, nel pieno rispetto delle vigenti normative di settore e minori costi di gestione. Street [O3] è disponibile nella configurazione LED a moduli componibili da 2 (32 LED) a 5 (80 LED), oppure nella versione CosmoPolis. </w:t>
      </w:r>
    </w:p>
    <w:p w:rsidR="00DE58D5" w:rsidRPr="00DE58D5" w:rsidRDefault="00DE58D5" w:rsidP="00DE58D5">
      <w:pPr>
        <w:widowControl w:val="0"/>
        <w:autoSpaceDE w:val="0"/>
        <w:autoSpaceDN w:val="0"/>
        <w:adjustRightInd w:val="0"/>
        <w:spacing w:before="120"/>
        <w:rPr>
          <w:rFonts w:ascii="Segoe UI Light" w:hAnsi="Segoe UI Light" w:cs="Segoe UI Light"/>
          <w:color w:val="76777B"/>
          <w:sz w:val="22"/>
          <w:szCs w:val="22"/>
        </w:rPr>
      </w:pPr>
      <w:r w:rsidRPr="00DE58D5">
        <w:rPr>
          <w:rFonts w:ascii="Segoe UI Light" w:hAnsi="Segoe UI Light" w:cs="Segoe UI Light"/>
          <w:color w:val="76777B"/>
          <w:sz w:val="22"/>
          <w:szCs w:val="22"/>
        </w:rPr>
        <w:t>Tutti i modelli offrono un grado di protezione IP 66, appartengono alla classe di isolamento II e possono ospitare al loro interno dispositivi di telegestione. Sono inoltre disponibili versioni con dispositivo bi-</w:t>
      </w:r>
      <w:r w:rsidRPr="00DE58D5">
        <w:rPr>
          <w:rFonts w:ascii="Segoe UI Light" w:hAnsi="Segoe UI Light" w:cs="Segoe UI Light"/>
          <w:color w:val="76777B"/>
          <w:sz w:val="22"/>
          <w:szCs w:val="22"/>
        </w:rPr>
        <w:lastRenderedPageBreak/>
        <w:t xml:space="preserve">regime ad autoapprendimento e versioni DALI.I prodotti Street[O3] possono essere installati su tutti i sistemi palo, con e senza sbraccio, con diametro da 42 a 76mm. È inoltre disponibile una gamma di pali e sbracci GEWISS, realizzati con un'estetica coordinata agli apparecchi Street [O3], in modo da valorizzarne il design e caratterizzare il risultato finale dell'installazione. </w:t>
      </w:r>
    </w:p>
    <w:p w:rsidR="00DE58D5" w:rsidRPr="00DE58D5" w:rsidRDefault="00DE58D5" w:rsidP="00DE58D5">
      <w:pPr>
        <w:widowControl w:val="0"/>
        <w:autoSpaceDE w:val="0"/>
        <w:autoSpaceDN w:val="0"/>
        <w:adjustRightInd w:val="0"/>
        <w:spacing w:before="120"/>
        <w:rPr>
          <w:rFonts w:ascii="Segoe UI Light" w:hAnsi="Segoe UI Light" w:cs="Segoe UI Light"/>
          <w:color w:val="76777B"/>
          <w:sz w:val="22"/>
          <w:szCs w:val="22"/>
        </w:rPr>
      </w:pPr>
      <w:r w:rsidRPr="00DE58D5">
        <w:rPr>
          <w:rFonts w:ascii="Segoe UI Light" w:hAnsi="Segoe UI Light" w:cs="Segoe UI Light"/>
          <w:color w:val="76777B"/>
          <w:sz w:val="22"/>
          <w:szCs w:val="22"/>
        </w:rPr>
        <w:t>La gamma Street [O3] si completa con Street [O3] Maxi, in grado di soddisfare i requisiti illuminotecnici di strade principali ed extraurbane ad alto scorrimento e più in generale per l'illuminazione di tutti gli spazi aperti in cui sia necessario un illuminamento elevato. Un prodotto adatto per essere utilizzato in ambienti caldi con elevate temperature, immune alle sovratensioni indotte maggiori di 6kV in modo comune secondo la norma CEI EN 6100-4-5 (certificato da ente terzo). Le caratteristiche degli apparecchi garantiscono il mantenimento delle condizioni termiche ideali attraverso sistemi di dissipazione direttamente a contatto con le parti che sviluppano il calore coadiuvati dall'ulteriore aerazione laterale. La combinazione delle due soluzioni consente un ottimale scambio tra interno ed esterno, garantendo il raggiungimento di valori di vita utile eccellenti: B10L80=24.000h per sistemi Cosmopolis e B10L80=70.000h per sistemi LED. La condizione B10L80 si riferisce al mantenimento di almeno l'80% del flusso iniziale con una percentuale di sorgenti che non rispettano il target =10%.</w:t>
      </w:r>
    </w:p>
    <w:p w:rsidR="00DE58D5" w:rsidRPr="00DE58D5" w:rsidRDefault="00DE58D5" w:rsidP="00DE58D5">
      <w:pPr>
        <w:widowControl w:val="0"/>
        <w:autoSpaceDE w:val="0"/>
        <w:autoSpaceDN w:val="0"/>
        <w:adjustRightInd w:val="0"/>
        <w:spacing w:before="240"/>
        <w:rPr>
          <w:rFonts w:ascii="Segoe UI Light" w:hAnsi="Segoe UI Light" w:cs="Segoe UI Light"/>
          <w:b/>
          <w:color w:val="76777B"/>
          <w:sz w:val="22"/>
          <w:szCs w:val="22"/>
        </w:rPr>
      </w:pPr>
      <w:r w:rsidRPr="00DE58D5">
        <w:rPr>
          <w:rFonts w:ascii="Segoe UI Light" w:hAnsi="Segoe UI Light" w:cs="Segoe UI Light"/>
          <w:b/>
          <w:color w:val="76777B"/>
          <w:sz w:val="22"/>
          <w:szCs w:val="22"/>
        </w:rPr>
        <w:t xml:space="preserve">ASTRID LED </w:t>
      </w:r>
    </w:p>
    <w:p w:rsidR="00DE58D5" w:rsidRPr="00DE58D5" w:rsidRDefault="00DE58D5" w:rsidP="00DE58D5">
      <w:pPr>
        <w:widowControl w:val="0"/>
        <w:autoSpaceDE w:val="0"/>
        <w:autoSpaceDN w:val="0"/>
        <w:adjustRightInd w:val="0"/>
        <w:spacing w:before="120"/>
        <w:rPr>
          <w:rFonts w:ascii="Segoe UI Light" w:hAnsi="Segoe UI Light" w:cs="Segoe UI Light"/>
          <w:color w:val="76777B"/>
          <w:sz w:val="22"/>
          <w:szCs w:val="22"/>
        </w:rPr>
      </w:pPr>
      <w:r w:rsidRPr="00DE58D5">
        <w:rPr>
          <w:rFonts w:ascii="Segoe UI Light" w:hAnsi="Segoe UI Light" w:cs="Segoe UI Light"/>
          <w:color w:val="76777B"/>
          <w:sz w:val="22"/>
          <w:szCs w:val="22"/>
        </w:rPr>
        <w:t xml:space="preserve">I sistemi ad incasso ASTRID LED sono pensati per offrire più comfort e sostenibilità allo spazio lavorativo rendendolo un ambiente piacevole ed elegante. La famiglia ASTRID LED è disponibile in diverse versioni: ASTRID ROUND - incassi tondi a LED Downlights da incasso dalla forma circolare, disponibili in due differenti tipologie di ottiche: a fascio largo, per un'illuminazione diffusa ed uniforme, e a fascio stretto, per un'illuminazione puntale e d'accento, ASTRID SQUARE - incassi quadri a LED Downlights quadrati da incasso, disponibili in due differenti tipologie di ottiche e in due differenti temperature di colore (3000 e 4000 K), ASTRID 60x60 - incassi modulari a LED Incassi modulari 60x60 cm, disponibili in tre differenti tipologie di ottiche: diffondente, per un'illuminazione morbida e diffusa, prismatizzata e dark light, ideali per installazioni in uffici e sale conferenze anche con presenza di videoterminali e ASTRID 75 -  incassi decorativi a LED Apparecchi da incasso decorativi con sorgente LED da 10W (1000 lm). </w:t>
      </w:r>
    </w:p>
    <w:p w:rsidR="00DE58D5" w:rsidRPr="00DE58D5" w:rsidRDefault="00DE58D5" w:rsidP="00DE58D5">
      <w:pPr>
        <w:widowControl w:val="0"/>
        <w:autoSpaceDE w:val="0"/>
        <w:autoSpaceDN w:val="0"/>
        <w:adjustRightInd w:val="0"/>
        <w:spacing w:before="120"/>
        <w:rPr>
          <w:rFonts w:ascii="Segoe UI Light" w:hAnsi="Segoe UI Light" w:cs="Segoe UI Light"/>
          <w:color w:val="76777B"/>
          <w:sz w:val="22"/>
          <w:szCs w:val="22"/>
        </w:rPr>
      </w:pPr>
      <w:r w:rsidRPr="00DE58D5">
        <w:rPr>
          <w:rFonts w:ascii="Segoe UI Light" w:hAnsi="Segoe UI Light" w:cs="Segoe UI Light"/>
          <w:color w:val="76777B"/>
          <w:sz w:val="22"/>
          <w:szCs w:val="22"/>
        </w:rPr>
        <w:t xml:space="preserve">In tutte le versioni, l'anello di finitura in alluminio pressofuso è orientabile per facilitarne il puntamento del fascio luminoso ed è disponibile nella versione bianco lucido, alluminio metallizzato, oro e bronzo. </w:t>
      </w:r>
    </w:p>
    <w:p w:rsidR="00DE58D5" w:rsidRPr="00DE58D5" w:rsidRDefault="00DE58D5" w:rsidP="00DE58D5">
      <w:pPr>
        <w:widowControl w:val="0"/>
        <w:autoSpaceDE w:val="0"/>
        <w:autoSpaceDN w:val="0"/>
        <w:adjustRightInd w:val="0"/>
        <w:spacing w:before="120"/>
        <w:rPr>
          <w:rFonts w:ascii="Segoe UI Light" w:hAnsi="Segoe UI Light" w:cs="Segoe UI Light"/>
          <w:color w:val="76777B"/>
          <w:sz w:val="22"/>
          <w:szCs w:val="22"/>
        </w:rPr>
      </w:pPr>
      <w:r w:rsidRPr="00DE58D5">
        <w:rPr>
          <w:rFonts w:ascii="Segoe UI Light" w:hAnsi="Segoe UI Light" w:cs="Segoe UI Light"/>
          <w:color w:val="76777B"/>
          <w:sz w:val="22"/>
          <w:szCs w:val="22"/>
        </w:rPr>
        <w:t>Gli incassi della Serie ASTRID LED sono in grado di garantire un risparmio energetico superiore al 50% rispetto alle tradizionali soluzioni con lampade fluorescenti T8 elettroniche. In questo modo aziende e strutture ricettive possono ottenere una notevole riduzione dei costi: almeno il 40% del consumo energetico è infatti attribuibile all'illuminazione e oltre il 70% delle installazioni esistenti si basa su tecnologie obsolete ed inefficienti.</w:t>
      </w:r>
    </w:p>
    <w:p w:rsidR="00DE58D5" w:rsidRPr="00DE58D5" w:rsidRDefault="00DE58D5" w:rsidP="00DE58D5">
      <w:pPr>
        <w:pStyle w:val="ComunicatoEXPOTesto"/>
        <w:rPr>
          <w:rFonts w:cs="Segoe UI Light"/>
          <w:color w:val="76777B"/>
          <w:sz w:val="24"/>
          <w:szCs w:val="24"/>
        </w:rPr>
      </w:pPr>
    </w:p>
    <w:tbl>
      <w:tblPr>
        <w:tblStyle w:val="Grigliatabel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32"/>
      </w:tblGrid>
      <w:tr w:rsidR="00DE58D5" w:rsidRPr="00DE58D5" w:rsidTr="00DE58D5">
        <w:tc>
          <w:tcPr>
            <w:tcW w:w="9232" w:type="dxa"/>
            <w:shd w:val="clear" w:color="auto" w:fill="F2F2F2" w:themeFill="background1" w:themeFillShade="F2"/>
            <w:hideMark/>
          </w:tcPr>
          <w:p w:rsidR="00DE58D5" w:rsidRPr="00DE58D5" w:rsidRDefault="00DE58D5">
            <w:pPr>
              <w:pStyle w:val="ComunicatoEXPOTesto"/>
              <w:rPr>
                <w:rFonts w:cs="Segoe UI Light"/>
                <w:b/>
                <w:i/>
                <w:color w:val="76777B"/>
                <w:sz w:val="18"/>
                <w:szCs w:val="18"/>
              </w:rPr>
            </w:pPr>
            <w:r w:rsidRPr="00DE58D5">
              <w:rPr>
                <w:rFonts w:cs="Segoe UI Light"/>
                <w:b/>
                <w:i/>
                <w:color w:val="76777B"/>
                <w:sz w:val="18"/>
                <w:szCs w:val="18"/>
              </w:rPr>
              <w:t>GEWISS, INNOVAZIONE DAL 1970</w:t>
            </w:r>
          </w:p>
          <w:p w:rsidR="00DE58D5" w:rsidRPr="00DE58D5" w:rsidRDefault="00DE58D5">
            <w:pPr>
              <w:pStyle w:val="ComunicatoEXPOTesto"/>
              <w:rPr>
                <w:rFonts w:cs="Segoe UI Light"/>
                <w:i/>
                <w:color w:val="76777B"/>
                <w:sz w:val="18"/>
                <w:szCs w:val="18"/>
              </w:rPr>
            </w:pPr>
            <w:r w:rsidRPr="00DE58D5">
              <w:rPr>
                <w:rFonts w:cs="Segoe UI Light"/>
                <w:i/>
                <w:color w:val="76777B"/>
                <w:sz w:val="18"/>
                <w:szCs w:val="18"/>
              </w:rPr>
              <w:t>Lo sviluppo come costante della gestione è la filosofia che ha guidato le scelte di GEWISS dalla sua fondazione ad oggi.</w:t>
            </w:r>
          </w:p>
          <w:p w:rsidR="00DE58D5" w:rsidRPr="00DE58D5" w:rsidRDefault="00DE58D5">
            <w:pPr>
              <w:pStyle w:val="ComunicatoEXPOTesto"/>
              <w:rPr>
                <w:rFonts w:cs="Segoe UI Light"/>
                <w:i/>
                <w:color w:val="76777B"/>
                <w:sz w:val="18"/>
                <w:szCs w:val="18"/>
              </w:rPr>
            </w:pPr>
            <w:r w:rsidRPr="00DE58D5">
              <w:rPr>
                <w:rFonts w:cs="Segoe UI Light"/>
                <w:i/>
                <w:color w:val="76777B"/>
                <w:sz w:val="18"/>
                <w:szCs w:val="18"/>
              </w:rPr>
              <w:t xml:space="preserve">GEWISS è nata più di quarant’anni fa e sin dal primo giorno di vita la ricerca della qualità e lo sviluppo di soluzioni d'eccellenza sono stati i valori che hanno guidato ogni azione ed ogni scelta. Nel corso degli anni questa vocazione innovativa ha preso corpo in un modello d’impresa fondato soprattutto sui continui investimenti in Ricerca &amp; Sviluppo. </w:t>
            </w:r>
          </w:p>
          <w:p w:rsidR="00DE58D5" w:rsidRPr="00DE58D5" w:rsidRDefault="00DE58D5">
            <w:pPr>
              <w:pStyle w:val="ComunicatoEXPOTesto"/>
              <w:spacing w:after="120"/>
              <w:rPr>
                <w:rFonts w:cs="Segoe UI Light"/>
                <w:i/>
                <w:color w:val="76777B"/>
                <w:sz w:val="18"/>
                <w:szCs w:val="18"/>
              </w:rPr>
            </w:pPr>
            <w:r w:rsidRPr="00DE58D5">
              <w:rPr>
                <w:rFonts w:cs="Segoe UI Light"/>
                <w:i/>
                <w:color w:val="76777B"/>
                <w:sz w:val="18"/>
                <w:szCs w:val="18"/>
              </w:rPr>
              <w:lastRenderedPageBreak/>
              <w:t>La costanza nello sperimentare nuovi materiali e nuove tecnologie, la visione globale del concept illuminotecnico e la formalizzazione di estetiche riconducibili ai canoni inconfondibili del design italiano costituiscono la dimensione più intima e profonda delle soluzioni GEWISS per la luce. Un'alchimia perfetta che ha consentito a GEWISS di proporsi come partner globale nella realizzazione di sistemi d’illuminazione adeguati ad ogni ambiente, ogni spazio ed ogni luogo: GEWISS è infatti in grado di offrire soluzioni per l’ambito indoor e outdoor, per i contesti industriali, per gli edifici destinati al settore terziario (esercizi commerciali, edifici pubblici), per gli impianti sportivi, per l’illuminazione stradale ed anche per l’emergenza. L'offerta illuminotecnica GEWISS comprende proiettori architetturali, apparecchi d’arredo residenziale/urbano, proiettori in alluminio, armature stradali e incassi parete, suolo e modulari.</w:t>
            </w:r>
          </w:p>
        </w:tc>
      </w:tr>
    </w:tbl>
    <w:p w:rsidR="00DD0902" w:rsidRPr="003B6B71" w:rsidRDefault="00DD0902" w:rsidP="00DD0902">
      <w:pPr>
        <w:pStyle w:val="ComunicatoEXPOTesto"/>
        <w:rPr>
          <w:color w:val="002C50"/>
        </w:rPr>
      </w:pPr>
    </w:p>
    <w:sectPr w:rsidR="00DD0902" w:rsidRPr="003B6B71" w:rsidSect="00166306">
      <w:headerReference w:type="default" r:id="rId14"/>
      <w:footerReference w:type="default" r:id="rId15"/>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4E6" w:rsidRDefault="003564E6" w:rsidP="006F1F2E">
      <w:r>
        <w:separator/>
      </w:r>
    </w:p>
  </w:endnote>
  <w:endnote w:type="continuationSeparator" w:id="0">
    <w:p w:rsidR="003564E6" w:rsidRDefault="003564E6"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altName w:val="Arial"/>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Tel. 035 946111 – </w:t>
                          </w:r>
                          <w:hyperlink r:id="rId1" w:history="1">
                            <w:r w:rsidRPr="00D37198">
                              <w:rPr>
                                <w:rStyle w:val="Collegamentoipertestuale"/>
                                <w:rFonts w:ascii="Segoe UI Light" w:hAnsi="Segoe UI Light" w:cs="Segoe UI Semilight"/>
                                <w:color w:val="76777B"/>
                                <w:sz w:val="18"/>
                                <w:szCs w:val="18"/>
                                <w:u w:val="none"/>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Tel. 035 946111 – </w:t>
                    </w:r>
                    <w:hyperlink r:id="rId3" w:history="1">
                      <w:r w:rsidRPr="00D37198">
                        <w:rPr>
                          <w:rStyle w:val="Collegamentoipertestuale"/>
                          <w:rFonts w:ascii="Segoe UI Light" w:hAnsi="Segoe UI Light" w:cs="Segoe UI Semilight"/>
                          <w:color w:val="76777B"/>
                          <w:sz w:val="18"/>
                          <w:szCs w:val="18"/>
                          <w:u w:val="none"/>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E58D5" w:rsidRPr="00CD49D3">
      <w:rPr>
        <w:rStyle w:val="Collegamentoipertestuale"/>
        <w:noProof/>
      </w:rPr>
      <w:drawing>
        <wp:anchor distT="0" distB="0" distL="114300" distR="114300" simplePos="0" relativeHeight="251681792" behindDoc="0" locked="0" layoutInCell="1" allowOverlap="1" wp14:anchorId="798CF3C9" wp14:editId="2F715849">
          <wp:simplePos x="0" y="0"/>
          <wp:positionH relativeFrom="margin">
            <wp:posOffset>5472430</wp:posOffset>
          </wp:positionH>
          <wp:positionV relativeFrom="page">
            <wp:posOffset>9822180</wp:posOffset>
          </wp:positionV>
          <wp:extent cx="648000" cy="648000"/>
          <wp:effectExtent l="0" t="0" r="0" b="0"/>
          <wp:wrapNone/>
          <wp:docPr id="196" name="Immagin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4E6" w:rsidRDefault="003564E6" w:rsidP="006F1F2E">
      <w:r>
        <w:separator/>
      </w:r>
    </w:p>
  </w:footnote>
  <w:footnote w:type="continuationSeparator" w:id="0">
    <w:p w:rsidR="003564E6" w:rsidRDefault="003564E6"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3C2B09" w:rsidRDefault="000402BF" w:rsidP="00EF51D7">
                          <w:pPr>
                            <w:rPr>
                              <w:rFonts w:ascii="Segoe UI Light" w:hAnsi="Segoe UI Light" w:cs="Segoe UI Semilight"/>
                              <w:caps/>
                              <w:color w:val="76777B"/>
                              <w:sz w:val="40"/>
                              <w:szCs w:val="21"/>
                            </w:rPr>
                          </w:pPr>
                          <w:r>
                            <w:rPr>
                              <w:rFonts w:ascii="Segoe UI Light" w:hAnsi="Segoe UI Light" w:cs="Segoe UI Semilight"/>
                              <w:caps/>
                              <w:color w:val="76777B"/>
                              <w:sz w:val="28"/>
                              <w:szCs w:val="21"/>
                            </w:rPr>
                            <w:t>Referenza</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3C2B09" w:rsidRDefault="000402BF" w:rsidP="00EF51D7">
                    <w:pPr>
                      <w:rPr>
                        <w:rFonts w:ascii="Segoe UI Light" w:hAnsi="Segoe UI Light" w:cs="Segoe UI Semilight"/>
                        <w:caps/>
                        <w:color w:val="76777B"/>
                        <w:sz w:val="40"/>
                        <w:szCs w:val="21"/>
                      </w:rPr>
                    </w:pPr>
                    <w:r>
                      <w:rPr>
                        <w:rFonts w:ascii="Segoe UI Light" w:hAnsi="Segoe UI Light" w:cs="Segoe UI Semilight"/>
                        <w:caps/>
                        <w:color w:val="76777B"/>
                        <w:sz w:val="28"/>
                        <w:szCs w:val="21"/>
                      </w:rPr>
                      <w:t>Referenza</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8D5"/>
    <w:rsid w:val="00003ED4"/>
    <w:rsid w:val="00030057"/>
    <w:rsid w:val="00034706"/>
    <w:rsid w:val="000402BF"/>
    <w:rsid w:val="00042E1A"/>
    <w:rsid w:val="0004578E"/>
    <w:rsid w:val="00061D44"/>
    <w:rsid w:val="00072371"/>
    <w:rsid w:val="00072EF6"/>
    <w:rsid w:val="000834C1"/>
    <w:rsid w:val="00091260"/>
    <w:rsid w:val="0009270B"/>
    <w:rsid w:val="000B169D"/>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638E1"/>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564E6"/>
    <w:rsid w:val="00363D27"/>
    <w:rsid w:val="00367216"/>
    <w:rsid w:val="00397158"/>
    <w:rsid w:val="003A3D30"/>
    <w:rsid w:val="003A43B5"/>
    <w:rsid w:val="003A4951"/>
    <w:rsid w:val="003A4A30"/>
    <w:rsid w:val="003B6B71"/>
    <w:rsid w:val="003C2B09"/>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389"/>
    <w:rsid w:val="00567D13"/>
    <w:rsid w:val="00572365"/>
    <w:rsid w:val="00591572"/>
    <w:rsid w:val="00591687"/>
    <w:rsid w:val="00595705"/>
    <w:rsid w:val="005A717D"/>
    <w:rsid w:val="005A78B2"/>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0704B"/>
    <w:rsid w:val="00714493"/>
    <w:rsid w:val="00714826"/>
    <w:rsid w:val="00717992"/>
    <w:rsid w:val="00717AA7"/>
    <w:rsid w:val="0072516F"/>
    <w:rsid w:val="00760061"/>
    <w:rsid w:val="007759B2"/>
    <w:rsid w:val="00792AD6"/>
    <w:rsid w:val="007A3F9C"/>
    <w:rsid w:val="007B1075"/>
    <w:rsid w:val="007D7396"/>
    <w:rsid w:val="008113DE"/>
    <w:rsid w:val="0082606D"/>
    <w:rsid w:val="0083623D"/>
    <w:rsid w:val="008454B5"/>
    <w:rsid w:val="008473B4"/>
    <w:rsid w:val="008705B0"/>
    <w:rsid w:val="00874FD6"/>
    <w:rsid w:val="00897AF0"/>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510F"/>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E58D5"/>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C06F0E8-1A71-4F30-812D-A936DA64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58D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 w:type="table" w:styleId="Grigliatabella">
    <w:name w:val="Table Grid"/>
    <w:basedOn w:val="Tabellanormale"/>
    <w:rsid w:val="00DE58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 w:id="210838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8.png"/><Relationship Id="rId17" Type="http://schemas.openxmlformats.org/officeDocument/2006/relationships/image" Target="media/image11.png"/><Relationship Id="rId2" Type="http://schemas.openxmlformats.org/officeDocument/2006/relationships/hyperlink" Target="mailto:pressrelations@gewiss.com" TargetMode="External"/><Relationship Id="rId16" Type="http://schemas.openxmlformats.org/officeDocument/2006/relationships/image" Target="media/image10.png"/><Relationship Id="rId1" Type="http://schemas.openxmlformats.org/officeDocument/2006/relationships/hyperlink" Target="file:///C:\Users\BonacDR\Desktop\www.gewiss.com" TargetMode="External"/><Relationship Id="rId6" Type="http://schemas.openxmlformats.org/officeDocument/2006/relationships/image" Target="media/image5.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7.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I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F8DA5-7766-4533-BDF1-B8A9B122E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Template>
  <TotalTime>7</TotalTime>
  <Pages>4</Pages>
  <Words>1623</Words>
  <Characters>9255</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10857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5</cp:revision>
  <cp:lastPrinted>2015-10-27T13:11:00Z</cp:lastPrinted>
  <dcterms:created xsi:type="dcterms:W3CDTF">2015-10-29T07:30:00Z</dcterms:created>
  <dcterms:modified xsi:type="dcterms:W3CDTF">2016-11-30T14:15:00Z</dcterms:modified>
</cp:coreProperties>
</file>