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6B1FE0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3E7633" w:rsidP="00DD0902">
      <w:pPr>
        <w:pStyle w:val="ComunicatoEXPOTitolo"/>
        <w:rPr>
          <w:color w:val="76777B"/>
        </w:rPr>
      </w:pPr>
      <w:r w:rsidRPr="003E7633">
        <w:rPr>
          <w:color w:val="76777B"/>
        </w:rPr>
        <w:t>MILLE SOLUZIONI, UN SOLO PRODOTTO</w:t>
      </w:r>
    </w:p>
    <w:p w:rsidR="00DD0902" w:rsidRPr="00166306" w:rsidRDefault="003E7633" w:rsidP="00DD0902">
      <w:pPr>
        <w:pStyle w:val="ComunicatoEXPOSottotitolo"/>
        <w:rPr>
          <w:color w:val="76777B"/>
        </w:rPr>
      </w:pPr>
      <w:r w:rsidRPr="003E7633">
        <w:rPr>
          <w:color w:val="76777B"/>
        </w:rPr>
        <w:t>Nasce la nuova gamma di proiettori in alluminio MERCURIO 2 di GEWISS per soddisfare tutte le esigenze di illuminazione d’arredo urbano.</w:t>
      </w:r>
    </w:p>
    <w:p w:rsidR="003E7633" w:rsidRPr="003E7633" w:rsidRDefault="003E7633" w:rsidP="003E7633">
      <w:pPr>
        <w:pStyle w:val="ComunicatoEXPOTesto"/>
        <w:rPr>
          <w:color w:val="76777B"/>
        </w:rPr>
      </w:pPr>
      <w:r w:rsidRPr="003E7633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439285FB" wp14:editId="672AC95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19350" cy="2419350"/>
            <wp:effectExtent l="0" t="0" r="0" b="0"/>
            <wp:wrapSquare wrapText="bothSides"/>
            <wp:docPr id="1" name="Immagine 0" descr="Mercur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urio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7633">
        <w:rPr>
          <w:color w:val="76777B"/>
        </w:rPr>
        <w:t>Mercurio 2 è la gamma di proiettori da esterno in alluminio pressofuso di bassa e media potenza (fino a 400W), pensata per l’illuminazione in ambito urbano, industriale, sportivo, stradale. La qualità di Mercurio 2, l’ampia disponibilità di ottiche e la scelta di sorgenti luminose ad alta efficienza assicura elevate prestazioni illuminotecniche e consumi ridotti. Inoltre, le prestazioni fotometriche consentono di ottenere applicazioni ad elevato risparmio energetico.</w:t>
      </w:r>
    </w:p>
    <w:p w:rsidR="003E7633" w:rsidRPr="003E7633" w:rsidRDefault="003E7633" w:rsidP="003E7633">
      <w:pPr>
        <w:pStyle w:val="ComunicatoEXPOTesto"/>
        <w:rPr>
          <w:color w:val="76777B"/>
        </w:rPr>
      </w:pPr>
      <w:r w:rsidRPr="003E7633">
        <w:rPr>
          <w:color w:val="76777B"/>
        </w:rPr>
        <w:t>I proiettori Mercurio 2 sono curati in ogni minimo dettaglio, coniugando gli aspetti funzionali con le esigenze estetiche più ricercate. l sistema di apertura/chiusura con maniglia, azionabile senza l’ausilio di ulteriori utensili e con blocco antivandalico, consente un’installazione ed una manutenzione semplificata.</w:t>
      </w:r>
    </w:p>
    <w:p w:rsidR="003E7633" w:rsidRPr="003E7633" w:rsidRDefault="003E7633" w:rsidP="003E7633">
      <w:pPr>
        <w:pStyle w:val="ComunicatoEXPOTesto"/>
        <w:rPr>
          <w:color w:val="76777B"/>
        </w:rPr>
      </w:pPr>
      <w:r w:rsidRPr="003E7633">
        <w:rPr>
          <w:color w:val="76777B"/>
        </w:rPr>
        <w:t>Mercurio 2 è disponibile con ottiche simmetriche, asimmetriche, circolari e stradali per offrire varie soluzioni progettuali. Eventuali accessori di sicurezza, controllo o schermatura della luce sono installabili a scatto, senza impiego di alcun utensile. L’eleganza, la compattezza e l’ampia disponibilità di accessori rendono il sistema Mercurio adatta alle installazioni su palo in contesti di arredo urbano per l’illuminazione di strade o aree pubbliche.</w:t>
      </w:r>
    </w:p>
    <w:p w:rsidR="003E7633" w:rsidRPr="003E7633" w:rsidRDefault="003E7633" w:rsidP="003E7633">
      <w:pPr>
        <w:pStyle w:val="ComunicatoEXPOTesto"/>
        <w:rPr>
          <w:color w:val="76777B"/>
        </w:rPr>
      </w:pPr>
      <w:r w:rsidRPr="003E7633">
        <w:rPr>
          <w:color w:val="76777B"/>
        </w:rPr>
        <w:t>La scelta di prevedere come standard il cablaggio passante tra i proiettori assicura rapidità e facilità installativa del prodotto. Inoltre, il sistema di fissaggio della staffa, con goniometro a scala graduata, consente di ottenere e mantenere facilmente i puntamenti secondo i parametri progettuali, sfruttando le potenzialità illuminotecniche del prodotto.</w:t>
      </w:r>
    </w:p>
    <w:p w:rsidR="00DD0902" w:rsidRPr="003B6B71" w:rsidRDefault="003E7633" w:rsidP="003E7633">
      <w:pPr>
        <w:pStyle w:val="ComunicatoEXPOTesto"/>
        <w:rPr>
          <w:color w:val="002C50"/>
        </w:rPr>
      </w:pPr>
      <w:r w:rsidRPr="003E7633">
        <w:rPr>
          <w:color w:val="76777B"/>
        </w:rPr>
        <w:t>Grazie all’elevata asimmetria, Mercurio 2 è l’ideale per installazioni con vetro parallelo al terreno nel pieno rispetto delle vigenti Leggi sull’inquinamento luminoso</w:t>
      </w:r>
      <w:r w:rsidR="00DD0902" w:rsidRPr="00166306">
        <w:rPr>
          <w:color w:val="76777B"/>
        </w:rPr>
        <w:t>.</w:t>
      </w:r>
    </w:p>
    <w:sectPr w:rsidR="00DD0902" w:rsidRPr="003B6B71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64" w:rsidRDefault="00665F64" w:rsidP="006F1F2E">
      <w:r>
        <w:separator/>
      </w:r>
    </w:p>
  </w:endnote>
  <w:endnote w:type="continuationSeparator" w:id="0">
    <w:p w:rsidR="00665F64" w:rsidRDefault="00665F64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633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26977772" wp14:editId="1BCE0A1D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64" w:rsidRDefault="00665F64" w:rsidP="006F1F2E">
      <w:r>
        <w:separator/>
      </w:r>
    </w:p>
  </w:footnote>
  <w:footnote w:type="continuationSeparator" w:id="0">
    <w:p w:rsidR="00665F64" w:rsidRDefault="00665F64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3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E7633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5F64"/>
    <w:rsid w:val="00666A2E"/>
    <w:rsid w:val="00683AE1"/>
    <w:rsid w:val="006903EE"/>
    <w:rsid w:val="00690BF8"/>
    <w:rsid w:val="006A21D5"/>
    <w:rsid w:val="006B1FE0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6E90D0-3BB4-4475-A80D-B4705ED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25FD-9948-4EC9-8833-73EF49E8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2015-10-29T11:17:00Z</dcterms:created>
  <dcterms:modified xsi:type="dcterms:W3CDTF">2016-11-30T14:03:00Z</dcterms:modified>
</cp:coreProperties>
</file>