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7A4" w:rsidRPr="00EB07A4" w:rsidRDefault="00473644" w:rsidP="00EB07A4">
      <w:pPr>
        <w:pStyle w:val="ComunicatoEXPOData"/>
      </w:pPr>
      <w:r>
        <w:t>November 2017</w:t>
      </w:r>
      <w:bookmarkStart w:id="0" w:name="_GoBack"/>
      <w:bookmarkEnd w:id="0"/>
    </w:p>
    <w:p w:rsidR="001D22E6" w:rsidRPr="00CB10BC" w:rsidRDefault="00CB10BC" w:rsidP="00DD0902">
      <w:pPr>
        <w:pStyle w:val="ComunicatoEXPOSottotitolo"/>
        <w:rPr>
          <w:i w:val="0"/>
          <w:caps/>
          <w:color w:val="76777B"/>
          <w:sz w:val="36"/>
          <w:szCs w:val="36"/>
          <w:lang w:val="en-US"/>
        </w:rPr>
      </w:pPr>
      <w:r w:rsidRPr="00CB10BC">
        <w:rPr>
          <w:i w:val="0"/>
          <w:caps/>
          <w:color w:val="76777B"/>
          <w:sz w:val="36"/>
          <w:szCs w:val="36"/>
          <w:lang w:val="en-US"/>
        </w:rPr>
        <w:t>UESSE SARNICO 1908: WHERE TALENT IS GROWN</w:t>
      </w:r>
    </w:p>
    <w:p w:rsidR="00DD0902" w:rsidRPr="00CB10BC" w:rsidRDefault="00CB10BC" w:rsidP="00DD0902">
      <w:pPr>
        <w:pStyle w:val="ComunicatoEXPOSottotitolo"/>
        <w:rPr>
          <w:color w:val="76777B"/>
          <w:lang w:val="en-US"/>
        </w:rPr>
      </w:pPr>
      <w:r w:rsidRPr="00CB10BC">
        <w:rPr>
          <w:color w:val="76777B"/>
          <w:lang w:val="en-US"/>
        </w:rPr>
        <w:t>An 85% reduction in energy consumption, with improved lighting quality on the pitch: UESSE Sarnico 1908 turns to the Football Innovation experts to modernise its facilities.</w:t>
      </w:r>
    </w:p>
    <w:p w:rsidR="00CB10BC" w:rsidRPr="00143BBC" w:rsidRDefault="001D22E6" w:rsidP="00CB10BC">
      <w:pPr>
        <w:pStyle w:val="ComunicatoEXPOTesto"/>
        <w:rPr>
          <w:rFonts w:cs="Segoe UI Light"/>
          <w:color w:val="7F7F7F" w:themeColor="text1" w:themeTint="80"/>
        </w:rPr>
      </w:pPr>
      <w:r>
        <w:rPr>
          <w:rFonts w:cs="Segoe UI Light"/>
          <w:color w:val="7F7F7F" w:themeColor="text1" w:themeTint="80"/>
          <w:lang w:val="it-IT"/>
        </w:rPr>
        <w:drawing>
          <wp:anchor distT="0" distB="0" distL="114300" distR="114300" simplePos="0" relativeHeight="251670528" behindDoc="0" locked="0" layoutInCell="1" allowOverlap="1" wp14:anchorId="63A6277B" wp14:editId="78459889">
            <wp:simplePos x="0" y="0"/>
            <wp:positionH relativeFrom="margin">
              <wp:posOffset>0</wp:posOffset>
            </wp:positionH>
            <wp:positionV relativeFrom="margin">
              <wp:posOffset>1188085</wp:posOffset>
            </wp:positionV>
            <wp:extent cx="3240000" cy="2162567"/>
            <wp:effectExtent l="0" t="0" r="0" b="9525"/>
            <wp:wrapSquare wrapText="bothSides"/>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rnico0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0000" cy="2162567"/>
                    </a:xfrm>
                    <a:prstGeom prst="rect">
                      <a:avLst/>
                    </a:prstGeom>
                  </pic:spPr>
                </pic:pic>
              </a:graphicData>
            </a:graphic>
            <wp14:sizeRelH relativeFrom="margin">
              <wp14:pctWidth>0</wp14:pctWidth>
            </wp14:sizeRelH>
            <wp14:sizeRelV relativeFrom="margin">
              <wp14:pctHeight>0</wp14:pctHeight>
            </wp14:sizeRelV>
          </wp:anchor>
        </w:drawing>
      </w:r>
      <w:r w:rsidR="00CB10BC">
        <w:rPr>
          <w:rFonts w:cs="Segoe UI Light"/>
          <w:color w:val="7F7F7F" w:themeColor="text1" w:themeTint="80"/>
        </w:rPr>
        <w:t xml:space="preserve">What do the leading champions of the Serie A football league - the likes of Donnarumma, Buffon, Bonucci, Candreva, Bernardeschi, Insigne, Immobile and Belotti - have in common with the players in amateur teams? Each and every one of them have cut their teeth on local pitches before joining their current clubs, kicking a ball around from a very early age. Youth sectors and amateur football associations constitute the hidden element of the "Italian Football Movement", an iceberg whose tip is visible for all to see, represented by the glorious champions of Italian national team. As far as we can observe, from the third division to the top of the league, Italian football is a single unit, despite the individual characteristics, values and numbers of each player. </w:t>
      </w:r>
    </w:p>
    <w:p w:rsidR="00CB10BC" w:rsidRPr="00143BBC" w:rsidRDefault="00CB10BC" w:rsidP="00CB10BC">
      <w:pPr>
        <w:pStyle w:val="ComunicatoEXPOTesto"/>
        <w:rPr>
          <w:rFonts w:cs="Segoe UI Light"/>
          <w:color w:val="7F7F7F" w:themeColor="text1" w:themeTint="80"/>
        </w:rPr>
      </w:pPr>
      <w:r>
        <w:rPr>
          <w:rFonts w:cs="Segoe UI Light"/>
          <w:color w:val="7F7F7F" w:themeColor="text1" w:themeTint="80"/>
        </w:rPr>
        <w:t>But as a matter of fact, behind every great champion are a series of amateur associations that have always been the fertile ground on which Italy's greatest football talents are grown. This is precisely why the Football Innovation project is an important resource for Italian football. The initiative, launched by GEWISS in collaboration with the Lega Nazionale Dilettanti (LND, or National Amateur League in English) and in partnership with CORUS, is dedicated to the modernisation of Italian sports facilities, from pitch lighting to the stands and changing rooms. These measures help to improve the conditions in these facilities, enabling more than a million athletes to express their technical skills to the best of their ability. And, as a result, the entire Italian football movement continues to grow.</w:t>
      </w:r>
    </w:p>
    <w:p w:rsidR="00CB10BC" w:rsidRPr="00143BBC" w:rsidRDefault="00CB10BC" w:rsidP="00CB10BC">
      <w:pPr>
        <w:pStyle w:val="ComunicatoEXPOTesto"/>
        <w:rPr>
          <w:rFonts w:cs="Segoe UI Light"/>
          <w:color w:val="7F7F7F" w:themeColor="text1" w:themeTint="80"/>
        </w:rPr>
      </w:pPr>
      <w:r>
        <w:rPr>
          <w:rFonts w:cs="Segoe UI Light"/>
          <w:color w:val="7F7F7F" w:themeColor="text1" w:themeTint="80"/>
        </w:rPr>
        <w:t>UESSE Sarnico 1908, an association that represents a beacon for the youth sectors and amateur leagues across the entire province of Bergamo, has also signed up for the project.</w:t>
      </w:r>
    </w:p>
    <w:p w:rsidR="00CB10BC" w:rsidRPr="00143BBC" w:rsidRDefault="00CB10BC" w:rsidP="00CB10BC">
      <w:pPr>
        <w:pStyle w:val="ComunicatoEXPOTesto"/>
        <w:rPr>
          <w:rFonts w:cs="Segoe UI Light"/>
          <w:color w:val="7F7F7F" w:themeColor="text1" w:themeTint="80"/>
        </w:rPr>
      </w:pPr>
      <w:r>
        <w:rPr>
          <w:rFonts w:cs="Segoe UI Light"/>
          <w:color w:val="7F7F7F" w:themeColor="text1" w:themeTint="80"/>
        </w:rPr>
        <w:t>"</w:t>
      </w:r>
      <w:r>
        <w:rPr>
          <w:rFonts w:cs="Segoe UI Light"/>
          <w:i/>
          <w:color w:val="7F7F7F" w:themeColor="text1" w:themeTint="80"/>
        </w:rPr>
        <w:t>The first important step</w:t>
      </w:r>
      <w:r>
        <w:rPr>
          <w:rFonts w:cs="Segoe UI Light"/>
          <w:color w:val="7F7F7F" w:themeColor="text1" w:themeTint="80"/>
        </w:rPr>
        <w:t xml:space="preserve">," explains </w:t>
      </w:r>
      <w:r>
        <w:rPr>
          <w:rFonts w:cs="Segoe UI Light"/>
          <w:b/>
          <w:color w:val="7F7F7F" w:themeColor="text1" w:themeTint="80"/>
        </w:rPr>
        <w:t>Michele PARIS</w:t>
      </w:r>
      <w:r>
        <w:rPr>
          <w:rFonts w:cs="Segoe UI Light"/>
          <w:color w:val="7F7F7F" w:themeColor="text1" w:themeTint="80"/>
        </w:rPr>
        <w:t>, Chairman of UESSE Sarnico 1908, "</w:t>
      </w:r>
      <w:r>
        <w:rPr>
          <w:rFonts w:cs="Segoe UI Light"/>
          <w:i/>
          <w:color w:val="7F7F7F" w:themeColor="text1" w:themeTint="80"/>
        </w:rPr>
        <w:t>was to fit the new synthetic pitch</w:t>
      </w:r>
      <w:r>
        <w:rPr>
          <w:rFonts w:cs="Segoe UI Light"/>
          <w:color w:val="7F7F7F" w:themeColor="text1" w:themeTint="80"/>
        </w:rPr>
        <w:t xml:space="preserve">. </w:t>
      </w:r>
      <w:r>
        <w:rPr>
          <w:rFonts w:cs="Segoe UI Light"/>
          <w:b/>
          <w:i/>
          <w:color w:val="7F7F7F" w:themeColor="text1" w:themeTint="80"/>
        </w:rPr>
        <w:t>This significant investment was supported by the Municipality</w:t>
      </w:r>
      <w:r>
        <w:rPr>
          <w:rFonts w:cs="Segoe UI Light"/>
          <w:i/>
          <w:color w:val="7F7F7F" w:themeColor="text1" w:themeTint="80"/>
        </w:rPr>
        <w:t>, which has enabled us to continue to evolve and improve our partnership with the Inter Training Centre. Resurfacing the pitch has enabled us to focus all of our activities within the sports centre. These activities usually take place in the afternoons and evenings, and accordingly, given that the previous</w:t>
      </w:r>
      <w:r>
        <w:rPr>
          <w:rFonts w:cs="Segoe UI Light"/>
          <w:b/>
          <w:i/>
          <w:color w:val="7F7F7F" w:themeColor="text1" w:themeTint="80"/>
        </w:rPr>
        <w:t xml:space="preserve"> lighting system, which was installed in the eighties, consumed large amounts of energy and required extensive maintenance</w:t>
      </w:r>
      <w:r>
        <w:rPr>
          <w:rFonts w:cs="Segoe UI Light"/>
          <w:i/>
          <w:color w:val="7F7F7F" w:themeColor="text1" w:themeTint="80"/>
        </w:rPr>
        <w:t xml:space="preserve">, we contacted the Football Innovation team of experts, in agreement with the Municipality. Today, we use the </w:t>
      </w:r>
      <w:r>
        <w:rPr>
          <w:rFonts w:cs="Segoe UI Light"/>
          <w:b/>
          <w:i/>
          <w:color w:val="7F7F7F" w:themeColor="text1" w:themeTint="80"/>
        </w:rPr>
        <w:t>new GEWISS LED devices to light our facility - they have enabled us to reduce energy consumption, running costs and maintenance</w:t>
      </w:r>
      <w:r>
        <w:rPr>
          <w:rFonts w:cs="Segoe UI Light"/>
          <w:i/>
          <w:color w:val="7F7F7F" w:themeColor="text1" w:themeTint="80"/>
        </w:rPr>
        <w:t xml:space="preserve">. Our decision to make this investment was motivated by our goal to host 28 teams at the centre within three years. We currently have 23: our selection teams, consisting of children selected from the youth sectors of other sports associations, are now also accompanied by local educational-play </w:t>
      </w:r>
      <w:r>
        <w:rPr>
          <w:rFonts w:cs="Segoe UI Light"/>
          <w:color w:val="7F7F7F" w:themeColor="text1" w:themeTint="80"/>
          <w:lang w:val="it-IT"/>
        </w:rPr>
        <w:lastRenderedPageBreak/>
        <w:drawing>
          <wp:anchor distT="71755" distB="71755" distL="114300" distR="114300" simplePos="0" relativeHeight="251692032" behindDoc="0" locked="0" layoutInCell="1" allowOverlap="1" wp14:anchorId="34A876FC" wp14:editId="3DE97758">
            <wp:simplePos x="0" y="0"/>
            <wp:positionH relativeFrom="margin">
              <wp:align>right</wp:align>
            </wp:positionH>
            <wp:positionV relativeFrom="margin">
              <wp:align>top</wp:align>
            </wp:positionV>
            <wp:extent cx="3240000" cy="1822600"/>
            <wp:effectExtent l="0" t="0" r="0" b="635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JI_0018_Lo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0000" cy="1822600"/>
                    </a:xfrm>
                    <a:prstGeom prst="rect">
                      <a:avLst/>
                    </a:prstGeom>
                  </pic:spPr>
                </pic:pic>
              </a:graphicData>
            </a:graphic>
            <wp14:sizeRelH relativeFrom="margin">
              <wp14:pctWidth>0</wp14:pctWidth>
            </wp14:sizeRelH>
            <wp14:sizeRelV relativeFrom="margin">
              <wp14:pctHeight>0</wp14:pctHeight>
            </wp14:sizeRelV>
          </wp:anchor>
        </w:drawing>
      </w:r>
      <w:r>
        <w:rPr>
          <w:rFonts w:cs="Segoe UI Light"/>
          <w:i/>
          <w:color w:val="7F7F7F" w:themeColor="text1" w:themeTint="80"/>
        </w:rPr>
        <w:t>activities - the spaces and structure we now have enable us to offer this, with the Accademia Vinci for the 6-12 age groups. We also work with the academy in nurseries and primary schools, enlisting the help of experts in psychomotility. In addition, as of this year, the facility is now an Inter training centre for female players, with the 2007 and 2008 teams. Sarnico has always been recognised as a point of reference for the youth sector, but our journey has now taken us to the next level, thanks to our partnership with Inter and our newly upgraded sports facility</w:t>
      </w:r>
      <w:r>
        <w:rPr>
          <w:rFonts w:cs="Segoe UI Light"/>
          <w:color w:val="7F7F7F" w:themeColor="text1" w:themeTint="80"/>
        </w:rPr>
        <w:t>".</w:t>
      </w:r>
    </w:p>
    <w:p w:rsidR="00CB10BC" w:rsidRPr="00143BBC" w:rsidRDefault="00CB10BC" w:rsidP="00CB10BC">
      <w:pPr>
        <w:pStyle w:val="ComunicatoEXPOTesto"/>
        <w:rPr>
          <w:rFonts w:cs="Segoe UI Light"/>
          <w:color w:val="7F7F7F" w:themeColor="text1" w:themeTint="80"/>
        </w:rPr>
      </w:pPr>
      <w:r>
        <w:rPr>
          <w:rFonts w:cs="Segoe UI Light"/>
          <w:color w:val="7F7F7F" w:themeColor="text1" w:themeTint="80"/>
        </w:rPr>
        <w:t>"</w:t>
      </w:r>
      <w:r>
        <w:rPr>
          <w:rFonts w:cs="Segoe UI Light"/>
          <w:i/>
          <w:color w:val="7F7F7F" w:themeColor="text1" w:themeTint="80"/>
        </w:rPr>
        <w:t>We launched the Sarnico pilot project</w:t>
      </w:r>
      <w:r>
        <w:rPr>
          <w:rFonts w:cs="Segoe UI Light"/>
          <w:color w:val="7F7F7F" w:themeColor="text1" w:themeTint="80"/>
        </w:rPr>
        <w:t xml:space="preserve">," explains </w:t>
      </w:r>
      <w:r>
        <w:rPr>
          <w:rFonts w:cs="Segoe UI Light"/>
          <w:b/>
          <w:color w:val="7F7F7F" w:themeColor="text1" w:themeTint="80"/>
        </w:rPr>
        <w:t>Bruno CASIRAGHI</w:t>
      </w:r>
      <w:r>
        <w:rPr>
          <w:rFonts w:cs="Segoe UI Light"/>
          <w:color w:val="7F7F7F" w:themeColor="text1" w:themeTint="80"/>
        </w:rPr>
        <w:t xml:space="preserve">, Technical Director of the </w:t>
      </w:r>
      <w:r>
        <w:rPr>
          <w:rFonts w:cs="Segoe UI Light"/>
          <w:b/>
          <w:color w:val="7F7F7F" w:themeColor="text1" w:themeTint="80"/>
        </w:rPr>
        <w:t>Inter Training Centre</w:t>
      </w:r>
      <w:r>
        <w:rPr>
          <w:rFonts w:cs="Segoe UI Light"/>
          <w:color w:val="7F7F7F" w:themeColor="text1" w:themeTint="80"/>
        </w:rPr>
        <w:t>, "</w:t>
      </w:r>
      <w:r>
        <w:rPr>
          <w:rFonts w:cs="Segoe UI Light"/>
          <w:i/>
          <w:color w:val="7F7F7F" w:themeColor="text1" w:themeTint="80"/>
        </w:rPr>
        <w:t xml:space="preserve">in 2009. The quality of work and the continuity of the activities organised as part of the project are rooted in the foundations and working philosophy that the Inter Training Centre and Uesse Sarnico share. Our goal is to relocate the projects scattered through the various Italian provinces to Interello, the headquarters of the Inter youth sector. </w:t>
      </w:r>
      <w:r>
        <w:rPr>
          <w:rFonts w:cs="Segoe UI Light"/>
          <w:b/>
          <w:i/>
          <w:color w:val="7F7F7F" w:themeColor="text1" w:themeTint="80"/>
        </w:rPr>
        <w:t>The results we have achieved are extremely satisfactory</w:t>
      </w:r>
      <w:r>
        <w:rPr>
          <w:rFonts w:cs="Segoe UI Light"/>
          <w:i/>
          <w:color w:val="7F7F7F" w:themeColor="text1" w:themeTint="80"/>
        </w:rPr>
        <w:t>: over the course of the last few years, more than 40 Uesse Sarnico players have joined Inter's youth sector, despite the fact that we are located at the crossroads of an Atalanta, Brescia, and Cremona F.C. enclave. The young people are delighted to come to Sarnico, because the association chooses coaches who have the right qualities to teach them, and the right characteristics to relate to both children and parents at a human level. For us, working with people who believe and</w:t>
      </w:r>
      <w:r>
        <w:rPr>
          <w:rFonts w:cs="Segoe UI Light"/>
          <w:color w:val="7F7F7F" w:themeColor="text1" w:themeTint="80"/>
        </w:rPr>
        <w:t xml:space="preserve"> </w:t>
      </w:r>
      <w:r>
        <w:rPr>
          <w:rFonts w:cs="Segoe UI Light"/>
          <w:b/>
          <w:i/>
          <w:color w:val="7F7F7F" w:themeColor="text1" w:themeTint="80"/>
        </w:rPr>
        <w:t>invest heavily in systems, logistics and staff is a guarantee of quality</w:t>
      </w:r>
      <w:r>
        <w:rPr>
          <w:rFonts w:cs="Segoe UI Light"/>
          <w:color w:val="7F7F7F" w:themeColor="text1" w:themeTint="80"/>
        </w:rPr>
        <w:t>."</w:t>
      </w:r>
    </w:p>
    <w:p w:rsidR="00CB10BC" w:rsidRPr="00143BBC" w:rsidRDefault="00CB10BC" w:rsidP="00CB10BC">
      <w:pPr>
        <w:pStyle w:val="ComunicatoEXPOTesto"/>
        <w:rPr>
          <w:rFonts w:cs="Segoe UI Light"/>
          <w:color w:val="7F7F7F" w:themeColor="text1" w:themeTint="80"/>
        </w:rPr>
      </w:pPr>
      <w:r>
        <w:rPr>
          <w:rFonts w:cs="Segoe UI Light"/>
          <w:color w:val="7F7F7F" w:themeColor="text1" w:themeTint="80"/>
        </w:rPr>
        <w:t xml:space="preserve">Despite the fact that the Uesse Sarnico facility proved to be a complex structure, the Football Innovation team succeeded in proposing a design solution that meets the LND standards. The luminaires are fitted at a height of 30 metres from the ground, on the lighting towers at each corner of the pitch, behind the athletics track that runs around the outside of the field. </w:t>
      </w:r>
    </w:p>
    <w:p w:rsidR="00CB10BC" w:rsidRPr="00143BBC" w:rsidRDefault="00CB10BC" w:rsidP="00CB10BC">
      <w:pPr>
        <w:pStyle w:val="ComunicatoEXPOTesto"/>
        <w:rPr>
          <w:rFonts w:cs="Segoe UI Light"/>
          <w:color w:val="7F7F7F" w:themeColor="text1" w:themeTint="80"/>
        </w:rPr>
      </w:pPr>
      <w:r>
        <w:rPr>
          <w:rFonts w:cs="Segoe UI Light"/>
          <w:color w:val="7F7F7F" w:themeColor="text1" w:themeTint="80"/>
          <w:lang w:val="it-IT"/>
        </w:rPr>
        <w:drawing>
          <wp:anchor distT="71755" distB="71755" distL="114300" distR="114300" simplePos="0" relativeHeight="251685888" behindDoc="0" locked="0" layoutInCell="1" allowOverlap="1" wp14:anchorId="79575934" wp14:editId="27060D5D">
            <wp:simplePos x="0" y="0"/>
            <wp:positionH relativeFrom="margin">
              <wp:align>left</wp:align>
            </wp:positionH>
            <wp:positionV relativeFrom="margin">
              <wp:align>bottom</wp:align>
            </wp:positionV>
            <wp:extent cx="3240000" cy="2162862"/>
            <wp:effectExtent l="0" t="0" r="0" b="889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DSC3608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40000" cy="2162862"/>
                    </a:xfrm>
                    <a:prstGeom prst="rect">
                      <a:avLst/>
                    </a:prstGeom>
                  </pic:spPr>
                </pic:pic>
              </a:graphicData>
            </a:graphic>
            <wp14:sizeRelH relativeFrom="margin">
              <wp14:pctWidth>0</wp14:pctWidth>
            </wp14:sizeRelH>
            <wp14:sizeRelV relativeFrom="margin">
              <wp14:pctHeight>0</wp14:pctHeight>
            </wp14:sizeRelV>
          </wp:anchor>
        </w:drawing>
      </w:r>
      <w:r>
        <w:rPr>
          <w:rFonts w:cs="Segoe UI Light"/>
          <w:i/>
          <w:color w:val="7F7F7F" w:themeColor="text1" w:themeTint="80"/>
        </w:rPr>
        <w:t>"Providing the right amount of light in the midfield, which is located more than 80 metres from the light sources, called for a careful analysis of the design,</w:t>
      </w:r>
      <w:r>
        <w:rPr>
          <w:rFonts w:cs="Segoe UI Light"/>
          <w:color w:val="7F7F7F" w:themeColor="text1" w:themeTint="80"/>
        </w:rPr>
        <w:t xml:space="preserve">" says </w:t>
      </w:r>
      <w:r>
        <w:rPr>
          <w:rFonts w:cs="Segoe UI Light"/>
          <w:b/>
          <w:color w:val="7F7F7F" w:themeColor="text1" w:themeTint="80"/>
        </w:rPr>
        <w:t>Davide BONALUMI</w:t>
      </w:r>
      <w:r>
        <w:rPr>
          <w:rFonts w:cs="Segoe UI Light"/>
          <w:color w:val="7F7F7F" w:themeColor="text1" w:themeTint="80"/>
        </w:rPr>
        <w:t>, CEO of Corus and business partner to GEWISS under the Football Innovation project, "</w:t>
      </w:r>
      <w:r>
        <w:rPr>
          <w:rFonts w:cs="Segoe UI Light"/>
          <w:i/>
          <w:color w:val="7F7F7F" w:themeColor="text1" w:themeTint="80"/>
        </w:rPr>
        <w:t xml:space="preserve"> but this was a success, and has led to significant improvements in the lighting conditions, and has </w:t>
      </w:r>
      <w:r>
        <w:rPr>
          <w:rFonts w:cs="Segoe UI Light"/>
          <w:b/>
          <w:i/>
          <w:color w:val="7F7F7F" w:themeColor="text1" w:themeTint="80"/>
        </w:rPr>
        <w:t>cut energy consumption by 85%</w:t>
      </w:r>
      <w:r>
        <w:rPr>
          <w:rFonts w:cs="Segoe UI Light"/>
          <w:i/>
          <w:color w:val="7F7F7F" w:themeColor="text1" w:themeTint="80"/>
        </w:rPr>
        <w:t>.</w:t>
      </w:r>
      <w:r>
        <w:rPr>
          <w:rFonts w:cs="Segoe UI Light"/>
          <w:color w:val="7F7F7F" w:themeColor="text1" w:themeTint="80"/>
        </w:rPr>
        <w:t xml:space="preserve"> </w:t>
      </w:r>
      <w:r>
        <w:rPr>
          <w:rFonts w:cs="Segoe UI Light"/>
          <w:i/>
          <w:color w:val="7F7F7F" w:themeColor="text1" w:themeTint="80"/>
        </w:rPr>
        <w:t>Thirteen 340 Watt GEWISS Smart[Pro] LED devices with two modules were installed on each lighting tower, a major change from the twelve 2,000 Watt floodlights installed previously: energy consumption has been reduced from 52.8 KW per year to 8.9 KW, slashing the total bill from 13,000 Euros to just over 2,100 Euros</w:t>
      </w:r>
      <w:r>
        <w:rPr>
          <w:rFonts w:cs="Segoe UI Light"/>
          <w:color w:val="7F7F7F" w:themeColor="text1" w:themeTint="80"/>
        </w:rPr>
        <w:t xml:space="preserve">, </w:t>
      </w:r>
      <w:r>
        <w:rPr>
          <w:rFonts w:cs="Segoe UI Light"/>
          <w:b/>
          <w:i/>
          <w:color w:val="7F7F7F" w:themeColor="text1" w:themeTint="80"/>
        </w:rPr>
        <w:t>with a return on investment after just 24 months</w:t>
      </w:r>
      <w:r>
        <w:rPr>
          <w:rFonts w:cs="Segoe UI Light"/>
          <w:i/>
          <w:color w:val="7F7F7F" w:themeColor="text1" w:themeTint="80"/>
        </w:rPr>
        <w:t>. Overall</w:t>
      </w:r>
      <w:r>
        <w:rPr>
          <w:rFonts w:cs="Segoe UI Light"/>
          <w:b/>
          <w:i/>
          <w:color w:val="7F7F7F" w:themeColor="text1" w:themeTint="80"/>
        </w:rPr>
        <w:t xml:space="preserve">, the result is a significant improvement in lighting on the pitch </w:t>
      </w:r>
      <w:r>
        <w:rPr>
          <w:rFonts w:cs="Segoe UI Light"/>
          <w:i/>
          <w:color w:val="7F7F7F" w:themeColor="text1" w:themeTint="80"/>
        </w:rPr>
        <w:lastRenderedPageBreak/>
        <w:t xml:space="preserve">with an average of more than 100 lux on the ground and a degree of uniformity that far exceeds the parameters set by the applicable regulations. Another unique feature of the Sarnico system </w:t>
      </w:r>
      <w:r>
        <w:rPr>
          <w:rFonts w:cs="Segoe UI Light"/>
          <w:b/>
          <w:i/>
          <w:color w:val="7F7F7F" w:themeColor="text1" w:themeTint="80"/>
        </w:rPr>
        <w:t>is that it enables the lightning towers to be switched on remotely via a remote control</w:t>
      </w:r>
      <w:r>
        <w:rPr>
          <w:rFonts w:cs="Segoe UI Light"/>
          <w:i/>
          <w:color w:val="7F7F7F" w:themeColor="text1" w:themeTint="80"/>
        </w:rPr>
        <w:t>: unlike traditional solutions, GEWISS LED devices do not require lamp heating or cooling time, and therefore can be switched on or off as desired. Furthermore</w:t>
      </w:r>
      <w:r>
        <w:rPr>
          <w:rFonts w:cs="Segoe UI Light"/>
          <w:color w:val="7F7F7F" w:themeColor="text1" w:themeTint="80"/>
        </w:rPr>
        <w:t xml:space="preserve">, </w:t>
      </w:r>
      <w:r>
        <w:rPr>
          <w:rFonts w:cs="Segoe UI Light"/>
          <w:b/>
          <w:i/>
          <w:color w:val="7F7F7F" w:themeColor="text1" w:themeTint="80"/>
        </w:rPr>
        <w:t>each tower can be switched on separately from the others</w:t>
      </w:r>
      <w:r>
        <w:rPr>
          <w:rFonts w:cs="Segoe UI Light"/>
          <w:color w:val="7F7F7F" w:themeColor="text1" w:themeTint="80"/>
        </w:rPr>
        <w:t xml:space="preserve">, </w:t>
      </w:r>
      <w:r>
        <w:rPr>
          <w:rFonts w:cs="Segoe UI Light"/>
          <w:i/>
          <w:color w:val="7F7F7F" w:themeColor="text1" w:themeTint="80"/>
        </w:rPr>
        <w:t>so that only the areas of the pitch being used for training need to be lit.</w:t>
      </w:r>
      <w:r>
        <w:rPr>
          <w:rFonts w:cs="Segoe UI Light"/>
          <w:color w:val="7F7F7F" w:themeColor="text1" w:themeTint="80"/>
        </w:rPr>
        <w:t xml:space="preserve">" </w:t>
      </w:r>
    </w:p>
    <w:p w:rsidR="00CB10BC" w:rsidRDefault="00CB10BC" w:rsidP="00CB10BC">
      <w:pPr>
        <w:pStyle w:val="ComunicatoEXPOTesto"/>
        <w:rPr>
          <w:rFonts w:cs="Segoe UI Light"/>
          <w:color w:val="7F7F7F" w:themeColor="text1" w:themeTint="80"/>
        </w:rPr>
      </w:pPr>
      <w:r>
        <w:rPr>
          <w:rFonts w:cs="Segoe UI Light"/>
          <w:color w:val="7F7F7F" w:themeColor="text1" w:themeTint="80"/>
        </w:rPr>
        <w:t xml:space="preserve">All in all, </w:t>
      </w:r>
      <w:r>
        <w:rPr>
          <w:rFonts w:cs="Segoe UI Light"/>
          <w:b/>
          <w:color w:val="7F7F7F" w:themeColor="text1" w:themeTint="80"/>
        </w:rPr>
        <w:t>experience, organisation, skill and efficient infrastructures</w:t>
      </w:r>
      <w:r>
        <w:rPr>
          <w:rFonts w:cs="Segoe UI Light"/>
          <w:color w:val="7F7F7F" w:themeColor="text1" w:themeTint="80"/>
        </w:rPr>
        <w:t xml:space="preserve"> are the key ingredients of the "recipe" chosen by Uesse Sarnico 1908 to cultivate the talent of future generations. And to nurture the champions of tomorrow.</w:t>
      </w:r>
    </w:p>
    <w:sectPr w:rsidR="00CB10BC" w:rsidSect="00166306">
      <w:headerReference w:type="default" r:id="rId11"/>
      <w:footerReference w:type="default" r:id="rId12"/>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97C" w:rsidRDefault="0063797C" w:rsidP="006F1F2E">
      <w:r>
        <w:separator/>
      </w:r>
    </w:p>
  </w:endnote>
  <w:endnote w:type="continuationSeparator" w:id="0">
    <w:p w:rsidR="0063797C" w:rsidRDefault="0063797C"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altName w:val="Calibri Light"/>
    <w:panose1 w:val="020B0502040204020203"/>
    <w:charset w:val="00"/>
    <w:family w:val="swiss"/>
    <w:pitch w:val="variable"/>
    <w:sig w:usb0="E4002EFF" w:usb1="C000E47F" w:usb2="00000009" w:usb3="00000000" w:csb0="000001FF" w:csb1="00000000"/>
  </w:font>
  <w:font w:name="Segoe UI Semilight">
    <w:altName w:val="Calibri"/>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lang w:val="it-IT"/>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AD6278" w:rsidRPr="00801BC0"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1" w:history="1">
                            <w:r>
                              <w:rPr>
                                <w:rStyle w:val="Collegamentoipertestuale"/>
                                <w:rFonts w:ascii="Segoe UI Light" w:hAnsi="Segoe UI Light" w:cs="Segoe UI Semilight"/>
                                <w:color w:val="76777B"/>
                                <w:sz w:val="18"/>
                                <w:u w:val="none"/>
                              </w:rPr>
                              <w:t>www.gewiss.com</w:t>
                            </w:r>
                          </w:hyperlink>
                        </w:p>
                        <w:p w:rsidR="00AD6278" w:rsidRPr="00801BC0"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e-mail: </w:t>
                          </w:r>
                          <w:hyperlink r:id="rId2" w:history="1">
                            <w:r>
                              <w:rPr>
                                <w:rStyle w:val="Collegamentoipertestuale"/>
                                <w:rFonts w:ascii="Segoe UI Light" w:hAnsi="Segoe UI Light" w:cs="Segoe UI Semilight"/>
                                <w:color w:val="76777B"/>
                                <w:sz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AD6278" w:rsidRPr="00801BC0"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3" w:history="1">
                      <w:r>
                        <w:rPr>
                          <w:rStyle w:val="Collegamentoipertestuale"/>
                          <w:rFonts w:ascii="Segoe UI Light" w:hAnsi="Segoe UI Light" w:cs="Segoe UI Semilight"/>
                          <w:color w:val="76777B"/>
                          <w:sz w:val="18"/>
                          <w:u w:val="none"/>
                        </w:rPr>
                        <w:t>www.gewiss.com</w:t>
                      </w:r>
                    </w:hyperlink>
                  </w:p>
                  <w:p w:rsidR="00AD6278" w:rsidRPr="00801BC0" w:rsidRDefault="00AD6278" w:rsidP="00AD6278">
                    <w:pPr>
                      <w:rPr>
                        <w:rFonts w:ascii="Segoe UI Light" w:hAnsi="Segoe UI Light" w:cs="Segoe UI Semilight"/>
                        <w:color w:val="76777B"/>
                        <w:sz w:val="18"/>
                        <w:szCs w:val="18"/>
                      </w:rPr>
                    </w:pPr>
                    <w:proofErr w:type="gramStart"/>
                    <w:r>
                      <w:rPr>
                        <w:rFonts w:ascii="Segoe UI Light" w:hAnsi="Segoe UI Light" w:cs="Segoe UI Semilight"/>
                        <w:color w:val="76777B"/>
                        <w:sz w:val="18"/>
                      </w:rPr>
                      <w:t>e-mail</w:t>
                    </w:r>
                    <w:proofErr w:type="gramEnd"/>
                    <w:r>
                      <w:rPr>
                        <w:rFonts w:ascii="Segoe UI Light" w:hAnsi="Segoe UI Light" w:cs="Segoe UI Semilight"/>
                        <w:color w:val="76777B"/>
                        <w:sz w:val="18"/>
                      </w:rPr>
                      <w:t xml:space="preserve">: </w:t>
                    </w:r>
                    <w:hyperlink r:id="rId4" w:history="1">
                      <w:r>
                        <w:rPr>
                          <w:rStyle w:val="Collegamentoipertestuale"/>
                          <w:rFonts w:ascii="Segoe UI Light" w:hAnsi="Segoe UI Light" w:cs="Segoe UI Semilight"/>
                          <w:color w:val="76777B"/>
                          <w:sz w:val="18"/>
                          <w:u w:val="none"/>
                        </w:rPr>
                        <w:t>pressrelations@gewiss.com</w:t>
                      </w:r>
                    </w:hyperlink>
                  </w:p>
                </w:txbxContent>
              </v:textbox>
              <w10:wrap anchorx="page" anchory="page"/>
            </v:shape>
          </w:pict>
        </mc:Fallback>
      </mc:AlternateContent>
    </w:r>
    <w:r>
      <w:rPr>
        <w:noProof/>
        <w:color w:val="002C50"/>
        <w:lang w:val="it-IT"/>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rFonts w:ascii="Segoe UI" w:hAnsi="Segoe UI" w:cs="Segoe UI"/>
        <w:noProof/>
        <w:color w:val="002C50"/>
        <w:spacing w:val="20"/>
        <w:sz w:val="16"/>
        <w:lang w:val="it-IT"/>
      </w:rPr>
      <w:drawing>
        <wp:anchor distT="0" distB="0" distL="114300" distR="114300" simplePos="0" relativeHeight="251681792" behindDoc="0" locked="0" layoutInCell="1" allowOverlap="1" wp14:anchorId="2A42B777" wp14:editId="5C851CCE">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97C" w:rsidRDefault="0063797C" w:rsidP="006F1F2E">
      <w:r>
        <w:separator/>
      </w:r>
    </w:p>
  </w:footnote>
  <w:footnote w:type="continuationSeparator" w:id="0">
    <w:p w:rsidR="0063797C" w:rsidRDefault="0063797C"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lang w:val="it-IT"/>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Pr>
                              <w:rFonts w:ascii="Segoe UI Light" w:hAnsi="Segoe UI Light" w:cs="Segoe UI Semilight"/>
                              <w:caps/>
                              <w:color w:val="76777B"/>
                              <w:sz w:val="28"/>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Pr>
                        <w:rFonts w:ascii="Segoe UI Light" w:hAnsi="Segoe UI Light" w:cs="Segoe UI Semilight"/>
                        <w:caps/>
                        <w:color w:val="76777B"/>
                        <w:sz w:val="28"/>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lang w:val="it-IT"/>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ctiveWritingStyle w:appName="MSWord" w:lang="it-IT" w:vendorID="64" w:dllVersion="131078" w:nlCheck="1" w:checkStyle="0"/>
  <w:activeWritingStyle w:appName="MSWord" w:lang="en-US"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DC"/>
    <w:rsid w:val="00003ED4"/>
    <w:rsid w:val="00030057"/>
    <w:rsid w:val="00034706"/>
    <w:rsid w:val="00042E1A"/>
    <w:rsid w:val="0004578E"/>
    <w:rsid w:val="00061D44"/>
    <w:rsid w:val="00072371"/>
    <w:rsid w:val="00072EF6"/>
    <w:rsid w:val="000834C1"/>
    <w:rsid w:val="00084E16"/>
    <w:rsid w:val="00086B9E"/>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847E1"/>
    <w:rsid w:val="001A1151"/>
    <w:rsid w:val="001A7841"/>
    <w:rsid w:val="001B4207"/>
    <w:rsid w:val="001C1DF0"/>
    <w:rsid w:val="001D22E6"/>
    <w:rsid w:val="00215C92"/>
    <w:rsid w:val="00220A0F"/>
    <w:rsid w:val="00224D7E"/>
    <w:rsid w:val="00241098"/>
    <w:rsid w:val="00243779"/>
    <w:rsid w:val="002638AC"/>
    <w:rsid w:val="00272F7A"/>
    <w:rsid w:val="002767F0"/>
    <w:rsid w:val="002822F3"/>
    <w:rsid w:val="002839E1"/>
    <w:rsid w:val="0029433E"/>
    <w:rsid w:val="002A427E"/>
    <w:rsid w:val="002C037E"/>
    <w:rsid w:val="002C53FE"/>
    <w:rsid w:val="002D3768"/>
    <w:rsid w:val="002D3E40"/>
    <w:rsid w:val="002E0855"/>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3644"/>
    <w:rsid w:val="004776DE"/>
    <w:rsid w:val="0048354B"/>
    <w:rsid w:val="00483BB5"/>
    <w:rsid w:val="00483CA0"/>
    <w:rsid w:val="004855E1"/>
    <w:rsid w:val="004B0DF2"/>
    <w:rsid w:val="004C13D4"/>
    <w:rsid w:val="004E32C3"/>
    <w:rsid w:val="004E4932"/>
    <w:rsid w:val="004F3DBD"/>
    <w:rsid w:val="00501043"/>
    <w:rsid w:val="00501281"/>
    <w:rsid w:val="005159C9"/>
    <w:rsid w:val="005165F5"/>
    <w:rsid w:val="00522F21"/>
    <w:rsid w:val="00534AA7"/>
    <w:rsid w:val="00553CBE"/>
    <w:rsid w:val="00567D13"/>
    <w:rsid w:val="00572365"/>
    <w:rsid w:val="00591572"/>
    <w:rsid w:val="00591687"/>
    <w:rsid w:val="00595705"/>
    <w:rsid w:val="005A717D"/>
    <w:rsid w:val="005A78B2"/>
    <w:rsid w:val="005B7AF7"/>
    <w:rsid w:val="005C48B2"/>
    <w:rsid w:val="005D2B0A"/>
    <w:rsid w:val="00606042"/>
    <w:rsid w:val="00627B20"/>
    <w:rsid w:val="0063797C"/>
    <w:rsid w:val="00640817"/>
    <w:rsid w:val="00641327"/>
    <w:rsid w:val="0065149F"/>
    <w:rsid w:val="0066349C"/>
    <w:rsid w:val="00666A2E"/>
    <w:rsid w:val="00683AE1"/>
    <w:rsid w:val="006903EE"/>
    <w:rsid w:val="00690BF8"/>
    <w:rsid w:val="00693972"/>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40B76"/>
    <w:rsid w:val="00760061"/>
    <w:rsid w:val="007627E1"/>
    <w:rsid w:val="007742CF"/>
    <w:rsid w:val="007759B2"/>
    <w:rsid w:val="00792AD6"/>
    <w:rsid w:val="007A3F9C"/>
    <w:rsid w:val="007A590B"/>
    <w:rsid w:val="007B1075"/>
    <w:rsid w:val="007C54A1"/>
    <w:rsid w:val="007D7396"/>
    <w:rsid w:val="007F1FB7"/>
    <w:rsid w:val="007F7EE1"/>
    <w:rsid w:val="00801BC0"/>
    <w:rsid w:val="008113DE"/>
    <w:rsid w:val="0082217F"/>
    <w:rsid w:val="0082606D"/>
    <w:rsid w:val="0083623D"/>
    <w:rsid w:val="008454B5"/>
    <w:rsid w:val="00846287"/>
    <w:rsid w:val="008473B4"/>
    <w:rsid w:val="008705B0"/>
    <w:rsid w:val="00874FD6"/>
    <w:rsid w:val="008B26DD"/>
    <w:rsid w:val="008D2EF8"/>
    <w:rsid w:val="008D6513"/>
    <w:rsid w:val="008E1970"/>
    <w:rsid w:val="008E1D51"/>
    <w:rsid w:val="009076B7"/>
    <w:rsid w:val="00910D02"/>
    <w:rsid w:val="00924A05"/>
    <w:rsid w:val="00932E66"/>
    <w:rsid w:val="009426CA"/>
    <w:rsid w:val="00955859"/>
    <w:rsid w:val="00972F71"/>
    <w:rsid w:val="00987069"/>
    <w:rsid w:val="00990EDB"/>
    <w:rsid w:val="00995EF3"/>
    <w:rsid w:val="009964F2"/>
    <w:rsid w:val="009965DF"/>
    <w:rsid w:val="009977B5"/>
    <w:rsid w:val="009A2291"/>
    <w:rsid w:val="009B65CE"/>
    <w:rsid w:val="009D6844"/>
    <w:rsid w:val="009E2E95"/>
    <w:rsid w:val="009F0998"/>
    <w:rsid w:val="009F563C"/>
    <w:rsid w:val="009F58B8"/>
    <w:rsid w:val="00A114F4"/>
    <w:rsid w:val="00A13DBE"/>
    <w:rsid w:val="00A14C87"/>
    <w:rsid w:val="00A17D25"/>
    <w:rsid w:val="00A252A1"/>
    <w:rsid w:val="00A3444C"/>
    <w:rsid w:val="00A41F90"/>
    <w:rsid w:val="00A477C7"/>
    <w:rsid w:val="00A60127"/>
    <w:rsid w:val="00A60834"/>
    <w:rsid w:val="00A70391"/>
    <w:rsid w:val="00A7153F"/>
    <w:rsid w:val="00A77836"/>
    <w:rsid w:val="00A911EA"/>
    <w:rsid w:val="00A92EBE"/>
    <w:rsid w:val="00A94EFC"/>
    <w:rsid w:val="00AA3DFB"/>
    <w:rsid w:val="00AB1F55"/>
    <w:rsid w:val="00AB67A1"/>
    <w:rsid w:val="00AC48C2"/>
    <w:rsid w:val="00AD6278"/>
    <w:rsid w:val="00AE4930"/>
    <w:rsid w:val="00AF01AD"/>
    <w:rsid w:val="00AF0E4B"/>
    <w:rsid w:val="00AF40C1"/>
    <w:rsid w:val="00AF4EC6"/>
    <w:rsid w:val="00B06B7D"/>
    <w:rsid w:val="00B15046"/>
    <w:rsid w:val="00B3485D"/>
    <w:rsid w:val="00B542C1"/>
    <w:rsid w:val="00B56FE7"/>
    <w:rsid w:val="00B57CF3"/>
    <w:rsid w:val="00B66A0C"/>
    <w:rsid w:val="00B77343"/>
    <w:rsid w:val="00B84F0A"/>
    <w:rsid w:val="00B93EF5"/>
    <w:rsid w:val="00BB4A3B"/>
    <w:rsid w:val="00BC5AE6"/>
    <w:rsid w:val="00C02544"/>
    <w:rsid w:val="00C059C5"/>
    <w:rsid w:val="00C07DB4"/>
    <w:rsid w:val="00C13BAA"/>
    <w:rsid w:val="00C151F5"/>
    <w:rsid w:val="00C271CC"/>
    <w:rsid w:val="00C3179E"/>
    <w:rsid w:val="00C3337E"/>
    <w:rsid w:val="00C44396"/>
    <w:rsid w:val="00C44AEA"/>
    <w:rsid w:val="00C56201"/>
    <w:rsid w:val="00C65FB3"/>
    <w:rsid w:val="00C66507"/>
    <w:rsid w:val="00C809D1"/>
    <w:rsid w:val="00C83B88"/>
    <w:rsid w:val="00C91EDC"/>
    <w:rsid w:val="00CA0149"/>
    <w:rsid w:val="00CA7A80"/>
    <w:rsid w:val="00CB10BC"/>
    <w:rsid w:val="00CB297D"/>
    <w:rsid w:val="00CB33BE"/>
    <w:rsid w:val="00CB713F"/>
    <w:rsid w:val="00CC4264"/>
    <w:rsid w:val="00CE3F14"/>
    <w:rsid w:val="00CF527A"/>
    <w:rsid w:val="00D024E2"/>
    <w:rsid w:val="00D310A3"/>
    <w:rsid w:val="00D37198"/>
    <w:rsid w:val="00D3773B"/>
    <w:rsid w:val="00D41A4F"/>
    <w:rsid w:val="00D514DC"/>
    <w:rsid w:val="00D56346"/>
    <w:rsid w:val="00D57184"/>
    <w:rsid w:val="00DA482F"/>
    <w:rsid w:val="00DB0E6F"/>
    <w:rsid w:val="00DC31CA"/>
    <w:rsid w:val="00DC6D64"/>
    <w:rsid w:val="00DD0902"/>
    <w:rsid w:val="00DD0CF1"/>
    <w:rsid w:val="00DD19C7"/>
    <w:rsid w:val="00DF74D4"/>
    <w:rsid w:val="00E10D44"/>
    <w:rsid w:val="00E21F37"/>
    <w:rsid w:val="00E30D33"/>
    <w:rsid w:val="00E31A03"/>
    <w:rsid w:val="00E35D03"/>
    <w:rsid w:val="00E52EAA"/>
    <w:rsid w:val="00E55E96"/>
    <w:rsid w:val="00E7292B"/>
    <w:rsid w:val="00E73D19"/>
    <w:rsid w:val="00E916C9"/>
    <w:rsid w:val="00E921DC"/>
    <w:rsid w:val="00E9524B"/>
    <w:rsid w:val="00EA4BC4"/>
    <w:rsid w:val="00EA5910"/>
    <w:rsid w:val="00EA7EAB"/>
    <w:rsid w:val="00EB058B"/>
    <w:rsid w:val="00EB07A4"/>
    <w:rsid w:val="00EB3162"/>
    <w:rsid w:val="00ED3073"/>
    <w:rsid w:val="00ED3663"/>
    <w:rsid w:val="00ED7993"/>
    <w:rsid w:val="00EF51D7"/>
    <w:rsid w:val="00F72508"/>
    <w:rsid w:val="00F84BDA"/>
    <w:rsid w:val="00F94F48"/>
    <w:rsid w:val="00F951F9"/>
    <w:rsid w:val="00FB329A"/>
    <w:rsid w:val="00FB6CA4"/>
    <w:rsid w:val="00FC371D"/>
    <w:rsid w:val="00FE178D"/>
    <w:rsid w:val="00FF2477"/>
    <w:rsid w:val="00FF46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36AED3E-208F-4160-8725-9E08FD4C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 w:type="character" w:styleId="Rimandocommento">
    <w:name w:val="annotation reference"/>
    <w:basedOn w:val="Carpredefinitoparagrafo"/>
    <w:semiHidden/>
    <w:unhideWhenUsed/>
    <w:rsid w:val="004F3DBD"/>
    <w:rPr>
      <w:sz w:val="16"/>
      <w:szCs w:val="16"/>
    </w:rPr>
  </w:style>
  <w:style w:type="paragraph" w:styleId="Testocommento">
    <w:name w:val="annotation text"/>
    <w:basedOn w:val="Normale"/>
    <w:link w:val="TestocommentoCarattere"/>
    <w:semiHidden/>
    <w:unhideWhenUsed/>
    <w:rsid w:val="004F3DBD"/>
    <w:rPr>
      <w:sz w:val="20"/>
      <w:szCs w:val="20"/>
    </w:rPr>
  </w:style>
  <w:style w:type="character" w:customStyle="1" w:styleId="TestocommentoCarattere">
    <w:name w:val="Testo commento Carattere"/>
    <w:basedOn w:val="Carpredefinitoparagrafo"/>
    <w:link w:val="Testocommento"/>
    <w:semiHidden/>
    <w:rsid w:val="004F3DBD"/>
  </w:style>
  <w:style w:type="paragraph" w:styleId="Soggettocommento">
    <w:name w:val="annotation subject"/>
    <w:basedOn w:val="Testocommento"/>
    <w:next w:val="Testocommento"/>
    <w:link w:val="SoggettocommentoCarattere"/>
    <w:semiHidden/>
    <w:unhideWhenUsed/>
    <w:rsid w:val="004F3DBD"/>
    <w:rPr>
      <w:b/>
      <w:bCs/>
    </w:rPr>
  </w:style>
  <w:style w:type="character" w:customStyle="1" w:styleId="SoggettocommentoCarattere">
    <w:name w:val="Soggetto commento Carattere"/>
    <w:basedOn w:val="TestocommentoCarattere"/>
    <w:link w:val="Soggettocommento"/>
    <w:semiHidden/>
    <w:rsid w:val="004F3D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623392">
      <w:bodyDiv w:val="1"/>
      <w:marLeft w:val="0"/>
      <w:marRight w:val="0"/>
      <w:marTop w:val="0"/>
      <w:marBottom w:val="0"/>
      <w:divBdr>
        <w:top w:val="none" w:sz="0" w:space="0" w:color="auto"/>
        <w:left w:val="none" w:sz="0" w:space="0" w:color="auto"/>
        <w:bottom w:val="none" w:sz="0" w:space="0" w:color="auto"/>
        <w:right w:val="none" w:sz="0" w:space="0" w:color="auto"/>
      </w:divBdr>
    </w:div>
    <w:div w:id="1042093799">
      <w:bodyDiv w:val="1"/>
      <w:marLeft w:val="0"/>
      <w:marRight w:val="0"/>
      <w:marTop w:val="0"/>
      <w:marBottom w:val="0"/>
      <w:divBdr>
        <w:top w:val="none" w:sz="0" w:space="0" w:color="auto"/>
        <w:left w:val="none" w:sz="0" w:space="0" w:color="auto"/>
        <w:bottom w:val="none" w:sz="0" w:space="0" w:color="auto"/>
        <w:right w:val="none" w:sz="0" w:space="0" w:color="auto"/>
      </w:divBdr>
    </w:div>
    <w:div w:id="1912427248">
      <w:bodyDiv w:val="1"/>
      <w:marLeft w:val="0"/>
      <w:marRight w:val="0"/>
      <w:marTop w:val="0"/>
      <w:marBottom w:val="0"/>
      <w:divBdr>
        <w:top w:val="none" w:sz="0" w:space="0" w:color="auto"/>
        <w:left w:val="none" w:sz="0" w:space="0" w:color="auto"/>
        <w:bottom w:val="none" w:sz="0" w:space="0" w:color="auto"/>
        <w:right w:val="none" w:sz="0" w:space="0" w:color="auto"/>
      </w:divBdr>
    </w:div>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8.png"/><Relationship Id="rId17" Type="http://schemas.openxmlformats.org/officeDocument/2006/relationships/image" Target="media/image11.png"/><Relationship Id="rId2" Type="http://schemas.openxmlformats.org/officeDocument/2006/relationships/hyperlink" Target="mailto:pressrelations@gewiss.com" TargetMode="External"/><Relationship Id="rId16" Type="http://schemas.openxmlformats.org/officeDocument/2006/relationships/image" Target="media/image10.png"/><Relationship Id="rId1" Type="http://schemas.openxmlformats.org/officeDocument/2006/relationships/hyperlink" Target="file:///C:\Users\BonacDR\Desktop\www.gewiss.com" TargetMode="External"/><Relationship Id="rId6" Type="http://schemas.openxmlformats.org/officeDocument/2006/relationships/image" Target="media/image5.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7.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2F8D4553-764A-4BE9-A49F-EFC6EABF2E0E}">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IT.dotx</Template>
  <TotalTime>1</TotalTime>
  <Pages>3</Pages>
  <Words>1015</Words>
  <Characters>5792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Cervello Claudio</cp:lastModifiedBy>
  <cp:revision>4</cp:revision>
  <cp:lastPrinted>2015-10-27T13:11:00Z</cp:lastPrinted>
  <dcterms:created xsi:type="dcterms:W3CDTF">2017-11-20T10:25:00Z</dcterms:created>
  <dcterms:modified xsi:type="dcterms:W3CDTF">2017-11-20T10:47:00Z</dcterms:modified>
</cp:coreProperties>
</file>