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F843E8" w:rsidRDefault="00763B82" w:rsidP="00166306">
      <w:pPr>
        <w:pStyle w:val="ComunicatoEXPOData"/>
        <w:rPr>
          <w:smallCaps/>
          <w:lang w:val="en-US"/>
        </w:rPr>
      </w:pPr>
      <w:r>
        <w:rPr>
          <w:lang w:val="en-US"/>
        </w:rPr>
        <w:t>November 2016</w:t>
      </w:r>
      <w:bookmarkStart w:id="0" w:name="_GoBack"/>
      <w:bookmarkEnd w:id="0"/>
    </w:p>
    <w:p w:rsidR="00DD0902" w:rsidRPr="00F843E8" w:rsidRDefault="00F843E8" w:rsidP="00DD0902">
      <w:pPr>
        <w:pStyle w:val="ComunicatoEXPOTitolo"/>
        <w:rPr>
          <w:color w:val="76777B"/>
          <w:lang w:val="en-US"/>
        </w:rPr>
      </w:pPr>
      <w:r w:rsidRPr="00F843E8">
        <w:rPr>
          <w:color w:val="76777B"/>
          <w:lang w:val="en-US"/>
        </w:rPr>
        <w:t>GREEN LIGHTING FOR LVF S.P.A. INDUSTRIAL PLANT</w:t>
      </w:r>
    </w:p>
    <w:p w:rsidR="00DD0902" w:rsidRPr="00F843E8" w:rsidRDefault="00F843E8" w:rsidP="00DD0902">
      <w:pPr>
        <w:pStyle w:val="ComunicatoEXPOSottotitolo"/>
        <w:rPr>
          <w:color w:val="76777B"/>
          <w:lang w:val="en-US"/>
        </w:rPr>
      </w:pPr>
      <w:r w:rsidRPr="00F843E8">
        <w:rPr>
          <w:color w:val="76777B"/>
          <w:lang w:val="en-US"/>
        </w:rPr>
        <w:t>GEWISS LED lighting solutions light up manufacturing, assembly, shipping departments, and car park at LVF S.p.A.</w:t>
      </w:r>
    </w:p>
    <w:p w:rsidR="00F843E8" w:rsidRPr="00F843E8" w:rsidRDefault="00F843E8" w:rsidP="00F843E8">
      <w:pPr>
        <w:pStyle w:val="ComunicatoEXPOTesto"/>
        <w:rPr>
          <w:rFonts w:cs="Segoe UI Light"/>
          <w:color w:val="76777B"/>
          <w:lang w:val="en-US"/>
        </w:rPr>
      </w:pPr>
      <w:r w:rsidRPr="00F843E8">
        <w:rPr>
          <w:rFonts w:cs="Segoe UI Light"/>
          <w:color w:val="76777B"/>
          <w:lang w:val="en-US"/>
        </w:rPr>
        <w:t xml:space="preserve">LVF S.p.A. is a renowned, world-leading manufacturer of industrial valves for Oil, Gas, Chemical, Petrochemical, Power Generation and Marine Industries. With its headquarters in Italy, the company is founded on reliability, flexibility, security and respect for the environment; values which enable LVF S.p.A. to offer high quality yet competitively-priced products and services.  In a bid to meet these same standards in every area of the business, LVF S.p.A. chose to replace its plant lighting with LED solutions from GEWISS. </w:t>
      </w:r>
    </w:p>
    <w:p w:rsidR="00F843E8" w:rsidRPr="00F843E8" w:rsidRDefault="00F843E8" w:rsidP="00F843E8">
      <w:pPr>
        <w:pStyle w:val="ComunicatoEXPOTesto"/>
        <w:rPr>
          <w:rFonts w:cs="Segoe UI Light"/>
          <w:color w:val="76777B"/>
          <w:lang w:val="en-US"/>
        </w:rPr>
      </w:pPr>
      <w:r w:rsidRPr="00F843E8">
        <w:rPr>
          <w:rFonts w:cs="Segoe UI Light"/>
          <w:color w:val="76777B"/>
          <w:lang w:val="en-US"/>
        </w:rPr>
        <w:t xml:space="preserve">By replacing existing fittings with 240 latest-generation eco-friendly </w:t>
      </w:r>
      <w:r w:rsidRPr="00F843E8">
        <w:rPr>
          <w:rFonts w:cs="Segoe UI Light"/>
          <w:b/>
          <w:color w:val="76777B"/>
          <w:lang w:val="en-US"/>
        </w:rPr>
        <w:t>Smart [4] and Street [O</w:t>
      </w:r>
      <w:r w:rsidRPr="00F843E8">
        <w:rPr>
          <w:rFonts w:cs="Segoe UI Light"/>
          <w:b/>
          <w:color w:val="76777B"/>
          <w:vertAlign w:val="subscript"/>
          <w:lang w:val="en-US"/>
        </w:rPr>
        <w:t>3</w:t>
      </w:r>
      <w:r w:rsidRPr="00F843E8">
        <w:rPr>
          <w:rFonts w:cs="Segoe UI Light"/>
          <w:b/>
          <w:color w:val="76777B"/>
          <w:lang w:val="en-US"/>
        </w:rPr>
        <w:t>]</w:t>
      </w:r>
      <w:r w:rsidRPr="00F843E8">
        <w:rPr>
          <w:rFonts w:cs="Segoe UI Light"/>
          <w:color w:val="76777B"/>
          <w:lang w:val="en-US"/>
        </w:rPr>
        <w:t xml:space="preserve"> lighting solutions by GEWISS, LVF S.p.A. improved its lighting and energy-efficiency in production departments (including workshops, assembly and shipping areas) as well as car parks.</w:t>
      </w:r>
    </w:p>
    <w:p w:rsidR="00F843E8" w:rsidRPr="00F843E8" w:rsidRDefault="00F843E8" w:rsidP="00F843E8">
      <w:pPr>
        <w:pStyle w:val="ComunicatoEXPOTesto"/>
        <w:rPr>
          <w:rFonts w:cs="Segoe UI Light"/>
          <w:color w:val="76777B"/>
          <w:lang w:val="en-US"/>
        </w:rPr>
      </w:pPr>
      <w:r w:rsidRPr="00F843E8">
        <w:rPr>
          <w:rFonts w:cs="Segoe UI Light"/>
          <w:color w:val="76777B"/>
          <w:lang w:val="en-US"/>
        </w:rPr>
        <w:t xml:space="preserve">The GEWISS lighting project offers greatly improved energy savings and performance. The estimated consumption of the old plant was 320,000 kWh per year: the new devices have </w:t>
      </w:r>
      <w:r w:rsidRPr="00F843E8">
        <w:rPr>
          <w:rFonts w:cs="Segoe UI Light"/>
          <w:b/>
          <w:color w:val="76777B"/>
          <w:lang w:val="en-US"/>
        </w:rPr>
        <w:t>reduced power consumption by 45%</w:t>
      </w:r>
      <w:r w:rsidRPr="00F843E8">
        <w:rPr>
          <w:rFonts w:cs="Segoe UI Light"/>
          <w:color w:val="76777B"/>
          <w:lang w:val="en-US"/>
        </w:rPr>
        <w:t>, to an estimated 175,000 kWh. This improved energy efficiency has reduced dramatically the level of CO</w:t>
      </w:r>
      <w:r w:rsidRPr="00F843E8">
        <w:rPr>
          <w:rFonts w:cs="Segoe UI Light"/>
          <w:color w:val="76777B"/>
          <w:vertAlign w:val="subscript"/>
          <w:lang w:val="en-US"/>
        </w:rPr>
        <w:t>2</w:t>
      </w:r>
      <w:r w:rsidRPr="00F843E8">
        <w:rPr>
          <w:rFonts w:cs="Segoe UI Light"/>
          <w:color w:val="76777B"/>
          <w:lang w:val="en-US"/>
        </w:rPr>
        <w:t xml:space="preserve"> emissions to approximately 4,000 kg per year, the equivalent of more than 190 trees (small trees planted and grown for 10 years - source US environmental P.A.). </w:t>
      </w:r>
    </w:p>
    <w:p w:rsidR="00F843E8" w:rsidRPr="00F843E8" w:rsidRDefault="00F843E8" w:rsidP="00F843E8">
      <w:pPr>
        <w:pStyle w:val="ComunicatoEXPOTesto"/>
        <w:rPr>
          <w:rFonts w:cs="Segoe UI Light"/>
          <w:color w:val="76777B"/>
          <w:lang w:val="en-US"/>
        </w:rPr>
      </w:pPr>
      <w:r w:rsidRPr="00F843E8">
        <w:rPr>
          <w:rFonts w:cs="Segoe UI Light"/>
          <w:color w:val="76777B"/>
          <w:lang w:val="en-US"/>
        </w:rPr>
        <w:t xml:space="preserve">Smart [4], which offers simple and quick installation, enabled LVF S.p.A’s own production to continue while the project was installed. Lighting levels in each area were increased, while ensuring optimal visual comfort for personnel. Maintenance costs were greatly reduced, as Smart [4] is an extremely low maintenance solution - while the number of light fittings remained the same as the pre-existing installation. </w:t>
      </w:r>
    </w:p>
    <w:p w:rsidR="00F843E8" w:rsidRPr="00F843E8" w:rsidRDefault="00F843E8" w:rsidP="00F843E8">
      <w:pPr>
        <w:pStyle w:val="ComunicatoEXPOTesto"/>
        <w:rPr>
          <w:rFonts w:cs="Segoe UI Light"/>
          <w:color w:val="76777B"/>
          <w:lang w:val="en-US"/>
        </w:rPr>
      </w:pPr>
      <w:r w:rsidRPr="00F843E8">
        <w:rPr>
          <w:rFonts w:cs="Segoe UI Light"/>
          <w:i/>
          <w:color w:val="76777B"/>
        </w:rPr>
        <w:drawing>
          <wp:anchor distT="0" distB="360045" distL="114300" distR="114300" simplePos="0" relativeHeight="251661312" behindDoc="0" locked="0" layoutInCell="1" allowOverlap="1" wp14:anchorId="5E1B3169" wp14:editId="544370FF">
            <wp:simplePos x="0" y="0"/>
            <wp:positionH relativeFrom="page">
              <wp:posOffset>5166360</wp:posOffset>
            </wp:positionH>
            <wp:positionV relativeFrom="margin">
              <wp:posOffset>5942330</wp:posOffset>
            </wp:positionV>
            <wp:extent cx="2512060" cy="1675765"/>
            <wp:effectExtent l="0" t="0" r="2540" b="635"/>
            <wp:wrapSquare wrapText="bothSides"/>
            <wp:docPr id="166" name="Immagin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_DSC6577.jpg"/>
                    <pic:cNvPicPr/>
                  </pic:nvPicPr>
                  <pic:blipFill>
                    <a:blip r:embed="rId8" cstate="screen">
                      <a:extLst>
                        <a:ext uri="{28A0092B-C50C-407E-A947-70E740481C1C}">
                          <a14:useLocalDpi xmlns:a14="http://schemas.microsoft.com/office/drawing/2010/main" val="0"/>
                        </a:ext>
                      </a:extLst>
                    </a:blip>
                    <a:stretch>
                      <a:fillRect/>
                    </a:stretch>
                  </pic:blipFill>
                  <pic:spPr>
                    <a:xfrm>
                      <a:off x="0" y="0"/>
                      <a:ext cx="2512060" cy="1675765"/>
                    </a:xfrm>
                    <a:prstGeom prst="rect">
                      <a:avLst/>
                    </a:prstGeom>
                  </pic:spPr>
                </pic:pic>
              </a:graphicData>
            </a:graphic>
          </wp:anchor>
        </w:drawing>
      </w:r>
      <w:r w:rsidRPr="00F843E8">
        <w:rPr>
          <w:rFonts w:cs="Segoe UI Light"/>
          <w:i/>
          <w:color w:val="76777B"/>
        </w:rPr>
        <w:drawing>
          <wp:anchor distT="0" distB="360045" distL="114300" distR="114300" simplePos="0" relativeHeight="251659264" behindDoc="0" locked="0" layoutInCell="1" allowOverlap="1" wp14:anchorId="3A52B709" wp14:editId="1244AA4A">
            <wp:simplePos x="0" y="0"/>
            <wp:positionH relativeFrom="margin">
              <wp:posOffset>1735455</wp:posOffset>
            </wp:positionH>
            <wp:positionV relativeFrom="margin">
              <wp:posOffset>5942330</wp:posOffset>
            </wp:positionV>
            <wp:extent cx="2519045" cy="1681480"/>
            <wp:effectExtent l="0" t="0" r="0" b="0"/>
            <wp:wrapSquare wrapText="bothSides"/>
            <wp:docPr id="164" name="Immagin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_DSC4490.jpg"/>
                    <pic:cNvPicPr/>
                  </pic:nvPicPr>
                  <pic:blipFill>
                    <a:blip r:embed="rId9" cstate="screen">
                      <a:extLst>
                        <a:ext uri="{28A0092B-C50C-407E-A947-70E740481C1C}">
                          <a14:useLocalDpi xmlns:a14="http://schemas.microsoft.com/office/drawing/2010/main" val="0"/>
                        </a:ext>
                      </a:extLst>
                    </a:blip>
                    <a:stretch>
                      <a:fillRect/>
                    </a:stretch>
                  </pic:blipFill>
                  <pic:spPr>
                    <a:xfrm>
                      <a:off x="0" y="0"/>
                      <a:ext cx="2519045" cy="1681480"/>
                    </a:xfrm>
                    <a:prstGeom prst="rect">
                      <a:avLst/>
                    </a:prstGeom>
                  </pic:spPr>
                </pic:pic>
              </a:graphicData>
            </a:graphic>
          </wp:anchor>
        </w:drawing>
      </w:r>
      <w:r w:rsidRPr="00F843E8">
        <w:rPr>
          <w:rFonts w:cs="Segoe UI Light"/>
          <w:i/>
          <w:color w:val="76777B"/>
        </w:rPr>
        <w:drawing>
          <wp:anchor distT="0" distB="360045" distL="114300" distR="114300" simplePos="0" relativeHeight="251660288" behindDoc="0" locked="0" layoutInCell="1" allowOverlap="1" wp14:anchorId="6F45A070" wp14:editId="5D28D46F">
            <wp:simplePos x="0" y="0"/>
            <wp:positionH relativeFrom="margin">
              <wp:posOffset>-836295</wp:posOffset>
            </wp:positionH>
            <wp:positionV relativeFrom="margin">
              <wp:posOffset>5942330</wp:posOffset>
            </wp:positionV>
            <wp:extent cx="2519680" cy="1680845"/>
            <wp:effectExtent l="0" t="0" r="0" b="0"/>
            <wp:wrapSquare wrapText="bothSides"/>
            <wp:docPr id="165" name="Immagin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_DSC4498.jpg"/>
                    <pic:cNvPicPr/>
                  </pic:nvPicPr>
                  <pic:blipFill>
                    <a:blip r:embed="rId10" cstate="screen">
                      <a:extLst>
                        <a:ext uri="{28A0092B-C50C-407E-A947-70E740481C1C}">
                          <a14:useLocalDpi xmlns:a14="http://schemas.microsoft.com/office/drawing/2010/main" val="0"/>
                        </a:ext>
                      </a:extLst>
                    </a:blip>
                    <a:stretch>
                      <a:fillRect/>
                    </a:stretch>
                  </pic:blipFill>
                  <pic:spPr>
                    <a:xfrm>
                      <a:off x="0" y="0"/>
                      <a:ext cx="2519680" cy="1680845"/>
                    </a:xfrm>
                    <a:prstGeom prst="rect">
                      <a:avLst/>
                    </a:prstGeom>
                  </pic:spPr>
                </pic:pic>
              </a:graphicData>
            </a:graphic>
          </wp:anchor>
        </w:drawing>
      </w:r>
      <w:r w:rsidRPr="00F843E8">
        <w:rPr>
          <w:rFonts w:cs="Segoe UI Light"/>
          <w:color w:val="76777B"/>
          <w:lang w:val="en-US"/>
        </w:rPr>
        <w:t>"</w:t>
      </w:r>
      <w:r w:rsidRPr="00F843E8">
        <w:rPr>
          <w:rFonts w:cs="Segoe UI Light"/>
          <w:i/>
          <w:color w:val="76777B"/>
          <w:lang w:val="en-US"/>
        </w:rPr>
        <w:t>We are very pleased to have collaborated with GEWISS,</w:t>
      </w:r>
      <w:r w:rsidRPr="00F843E8">
        <w:rPr>
          <w:rFonts w:cs="Segoe UI Light"/>
          <w:color w:val="76777B"/>
          <w:lang w:val="en-US"/>
        </w:rPr>
        <w:t>" said Simone Sora, Information Technology Manager of LVF S.p.A. - "</w:t>
      </w:r>
      <w:r w:rsidRPr="00F843E8">
        <w:rPr>
          <w:rFonts w:cs="Segoe UI Light"/>
          <w:i/>
          <w:color w:val="76777B"/>
          <w:lang w:val="en-US"/>
        </w:rPr>
        <w:t>We chose Smart [4] for its innovative features: reliability, performance and ease of installation. The new lighting system now allows us to continue to meet our environmental protection policy and to improve the quality of our workplace.</w:t>
      </w:r>
      <w:r w:rsidRPr="00F843E8">
        <w:rPr>
          <w:rFonts w:cs="Segoe UI Light"/>
          <w:color w:val="76777B"/>
          <w:lang w:val="en-US"/>
        </w:rPr>
        <w:t xml:space="preserve">" </w:t>
      </w:r>
    </w:p>
    <w:p w:rsidR="00F843E8" w:rsidRPr="00F843E8" w:rsidRDefault="00F843E8" w:rsidP="00F843E8">
      <w:pPr>
        <w:pStyle w:val="ComunicatoEXPOTesto"/>
        <w:rPr>
          <w:rFonts w:cs="Segoe UI Light"/>
          <w:color w:val="76777B"/>
          <w:lang w:val="en-US"/>
        </w:rPr>
      </w:pPr>
    </w:p>
    <w:p w:rsidR="00F843E8" w:rsidRPr="00F843E8" w:rsidRDefault="00F843E8" w:rsidP="00F843E8">
      <w:pPr>
        <w:pStyle w:val="ComunicatoTitolo"/>
        <w:jc w:val="both"/>
        <w:rPr>
          <w:rFonts w:ascii="Segoe UI Light" w:hAnsi="Segoe UI Light" w:cs="Segoe UI Light"/>
          <w:caps w:val="0"/>
          <w:color w:val="76777B"/>
          <w:sz w:val="22"/>
          <w:szCs w:val="22"/>
          <w:lang w:val="en-US"/>
        </w:rPr>
      </w:pPr>
      <w:r w:rsidRPr="00F843E8">
        <w:rPr>
          <w:rFonts w:ascii="Segoe UI Light" w:hAnsi="Segoe UI Light" w:cs="Segoe UI Light"/>
          <w:caps w:val="0"/>
          <w:color w:val="76777B"/>
          <w:sz w:val="22"/>
          <w:szCs w:val="22"/>
          <w:lang w:val="en-US"/>
        </w:rPr>
        <w:t>SMART[4], QUALITY OF LIGHT IS PRICELESS</w:t>
      </w:r>
    </w:p>
    <w:p w:rsidR="00F843E8" w:rsidRPr="00F843E8" w:rsidRDefault="00F843E8" w:rsidP="00F843E8">
      <w:pPr>
        <w:spacing w:before="120"/>
        <w:rPr>
          <w:rFonts w:ascii="Segoe UI Light" w:hAnsi="Segoe UI Light" w:cs="Segoe UI Light"/>
          <w:color w:val="76777B"/>
          <w:sz w:val="22"/>
          <w:szCs w:val="22"/>
          <w:lang w:val="en-US"/>
        </w:rPr>
      </w:pPr>
      <w:r w:rsidRPr="00F843E8">
        <w:rPr>
          <w:rFonts w:ascii="Segoe UI Light" w:hAnsi="Segoe UI Light" w:cs="Segoe UI Light"/>
          <w:b/>
          <w:color w:val="76777B"/>
          <w:sz w:val="22"/>
          <w:szCs w:val="22"/>
          <w:lang w:val="en-US"/>
        </w:rPr>
        <w:t>Smart[4] ensures excellent energy savings (50% - 80%) and the best visual comfort</w:t>
      </w:r>
      <w:r w:rsidRPr="00F843E8">
        <w:rPr>
          <w:rFonts w:ascii="Segoe UI Light" w:hAnsi="Segoe UI Light" w:cs="Segoe UI Light"/>
          <w:color w:val="76777B"/>
          <w:sz w:val="22"/>
          <w:szCs w:val="22"/>
          <w:lang w:val="en-US"/>
        </w:rPr>
        <w:t xml:space="preserve">. Smart[4] is available in many configurations, rational, sustainable, extremely lightweight and versatile; it can be transformed from floodlight to ceiling light, offering different performance levels for different contexts. The practicality of the fitting guarantees </w:t>
      </w:r>
      <w:r w:rsidRPr="00F843E8">
        <w:rPr>
          <w:rFonts w:ascii="Segoe UI Light" w:hAnsi="Segoe UI Light" w:cs="Segoe UI Light"/>
          <w:b/>
          <w:color w:val="76777B"/>
          <w:sz w:val="22"/>
          <w:szCs w:val="22"/>
          <w:lang w:val="en-US"/>
        </w:rPr>
        <w:t>maximum lighting performance in any area of application</w:t>
      </w:r>
      <w:r w:rsidRPr="00F843E8">
        <w:rPr>
          <w:rFonts w:ascii="Segoe UI Light" w:hAnsi="Segoe UI Light" w:cs="Segoe UI Light"/>
          <w:color w:val="76777B"/>
          <w:sz w:val="22"/>
          <w:szCs w:val="22"/>
          <w:lang w:val="en-US"/>
        </w:rPr>
        <w:t>, from industrial to sports environments, indoor or outdoor. And that's not all. It has a number of key features: the possibility of horizontal and vertical installation; easy installation and maintenance; the use of “green” construction materials (plastic and aluminium with an extremely low copper content); no environmentally harmful production processes, and easy disassembly at the end of its working life so the parts can be recycled.</w:t>
      </w:r>
    </w:p>
    <w:p w:rsidR="00F843E8" w:rsidRPr="00F843E8" w:rsidRDefault="00F843E8" w:rsidP="00F843E8">
      <w:pPr>
        <w:spacing w:before="120"/>
        <w:rPr>
          <w:rFonts w:ascii="Segoe UI Light" w:hAnsi="Segoe UI Light" w:cs="Segoe UI Light"/>
          <w:color w:val="76777B"/>
          <w:sz w:val="22"/>
          <w:szCs w:val="22"/>
          <w:lang w:val="en-US"/>
        </w:rPr>
      </w:pPr>
      <w:r w:rsidRPr="00F843E8">
        <w:rPr>
          <w:rFonts w:ascii="Segoe UI Light" w:hAnsi="Segoe UI Light" w:cs="Segoe UI Light"/>
          <w:color w:val="76777B"/>
          <w:sz w:val="22"/>
          <w:szCs w:val="22"/>
          <w:lang w:val="en-US"/>
        </w:rPr>
        <w:t xml:space="preserve">Smart[4] is </w:t>
      </w:r>
      <w:r w:rsidRPr="00F843E8">
        <w:rPr>
          <w:rFonts w:ascii="Segoe UI Light" w:hAnsi="Segoe UI Light" w:cs="Segoe UI Light"/>
          <w:b/>
          <w:color w:val="76777B"/>
          <w:sz w:val="22"/>
          <w:szCs w:val="22"/>
          <w:lang w:val="en-US"/>
        </w:rPr>
        <w:t>innovative technology enclosed in a minimalist</w:t>
      </w:r>
      <w:r w:rsidRPr="00F843E8">
        <w:rPr>
          <w:rFonts w:ascii="Segoe UI Light" w:hAnsi="Segoe UI Light" w:cs="Segoe UI Light"/>
          <w:color w:val="76777B"/>
          <w:sz w:val="22"/>
          <w:szCs w:val="22"/>
          <w:lang w:val="en-US"/>
        </w:rPr>
        <w:t xml:space="preserve">, sharp, linear style with a definite Italian feel. The design aim, in fact, was to emphasise the typical characteristics of </w:t>
      </w:r>
      <w:r w:rsidRPr="00F843E8">
        <w:rPr>
          <w:rFonts w:ascii="Segoe UI Light" w:hAnsi="Segoe UI Light" w:cs="Segoe UI Light"/>
          <w:b/>
          <w:color w:val="76777B"/>
          <w:sz w:val="22"/>
          <w:szCs w:val="22"/>
          <w:lang w:val="en-US"/>
        </w:rPr>
        <w:t>LED lamps</w:t>
      </w:r>
      <w:r w:rsidRPr="00F843E8">
        <w:rPr>
          <w:rFonts w:ascii="Segoe UI Light" w:hAnsi="Segoe UI Light" w:cs="Segoe UI Light"/>
          <w:color w:val="76777B"/>
          <w:sz w:val="22"/>
          <w:szCs w:val="22"/>
          <w:lang w:val="en-US"/>
        </w:rPr>
        <w:t>: lightweight, small, practical and robust. These features were transferred to the end product, providing it with unequalled performance levels. The use of power LEDs with high colour performance, high efficiency optical systems (high bays and lenses) and the availability of multiple configurations make Smart[4] the ideal tool for minimising costs (for operation and maintenance) and maximising lighting performance, whilst ensuring optimum comfort in the work environment.</w:t>
      </w:r>
    </w:p>
    <w:p w:rsidR="00F843E8" w:rsidRPr="00F843E8" w:rsidRDefault="00F843E8" w:rsidP="00F843E8">
      <w:pPr>
        <w:spacing w:before="120"/>
        <w:rPr>
          <w:rFonts w:ascii="Segoe UI Light" w:hAnsi="Segoe UI Light" w:cs="Segoe UI Light"/>
          <w:color w:val="76777B"/>
          <w:sz w:val="22"/>
          <w:szCs w:val="22"/>
          <w:lang w:val="en-US"/>
        </w:rPr>
      </w:pPr>
      <w:r w:rsidRPr="00F843E8">
        <w:rPr>
          <w:rFonts w:ascii="Segoe UI Light" w:hAnsi="Segoe UI Light" w:cs="Segoe UI Light"/>
          <w:color w:val="76777B"/>
          <w:sz w:val="22"/>
          <w:szCs w:val="22"/>
          <w:lang w:val="en-US"/>
        </w:rPr>
        <w:t>The Smart[4] system can take six different optics: four with rotational symmetry (100°, 60°, 30°, 10°), one elliptic (60°x120°), and one asymmetric (52°). In the various types, the light flux ranges from 2800 lumen to 25,500 lumen (31÷285W, losses included). From a mechanical viewpoint, this system can be held in place in a number of ways: in the plate/spring version, the body is installed after the plate has been fixed, pressing slightly to trigger the steel spring; the quick watertight connector is then used to connect the device to the mains supply, without opening the power supply compartment. Smart[4] was designed and developed as a system for making upgrades truly sustainable, so that lighting systems could be adapted in a quick, easy and cost-effective manner.</w:t>
      </w:r>
    </w:p>
    <w:p w:rsidR="00F843E8" w:rsidRPr="00F843E8" w:rsidRDefault="00F843E8" w:rsidP="00F843E8">
      <w:pPr>
        <w:pStyle w:val="ComunicatoTesto"/>
        <w:spacing w:line="240" w:lineRule="auto"/>
        <w:rPr>
          <w:rFonts w:ascii="Segoe UI Light" w:hAnsi="Segoe UI Light" w:cs="Segoe UI Light"/>
          <w:color w:val="76777B"/>
          <w:sz w:val="22"/>
          <w:szCs w:val="22"/>
          <w:lang w:val="en-GB"/>
        </w:rPr>
      </w:pPr>
    </w:p>
    <w:p w:rsidR="00F843E8" w:rsidRPr="00F843E8" w:rsidRDefault="00F843E8" w:rsidP="00F843E8">
      <w:pPr>
        <w:widowControl w:val="0"/>
        <w:autoSpaceDE w:val="0"/>
        <w:autoSpaceDN w:val="0"/>
        <w:adjustRightInd w:val="0"/>
        <w:spacing w:before="120"/>
        <w:rPr>
          <w:rFonts w:ascii="Segoe UI Light" w:hAnsi="Segoe UI Light" w:cs="Segoe UI Light"/>
          <w:b/>
          <w:color w:val="76777B"/>
          <w:sz w:val="22"/>
          <w:szCs w:val="22"/>
          <w:lang w:val="en-US"/>
        </w:rPr>
      </w:pPr>
      <w:r w:rsidRPr="00F843E8">
        <w:rPr>
          <w:rFonts w:ascii="Segoe UI Light" w:hAnsi="Segoe UI Light" w:cs="Segoe UI Light"/>
          <w:b/>
          <w:color w:val="76777B"/>
          <w:sz w:val="22"/>
          <w:szCs w:val="22"/>
          <w:lang w:val="en-US"/>
        </w:rPr>
        <w:t>STREET [O</w:t>
      </w:r>
      <w:r w:rsidRPr="00F843E8">
        <w:rPr>
          <w:rFonts w:ascii="Segoe UI Light" w:hAnsi="Segoe UI Light" w:cs="Segoe UI Light"/>
          <w:b/>
          <w:color w:val="76777B"/>
          <w:sz w:val="22"/>
          <w:szCs w:val="22"/>
          <w:vertAlign w:val="subscript"/>
          <w:lang w:val="en-US"/>
        </w:rPr>
        <w:t>3</w:t>
      </w:r>
      <w:r w:rsidRPr="00F843E8">
        <w:rPr>
          <w:rFonts w:ascii="Segoe UI Light" w:hAnsi="Segoe UI Light" w:cs="Segoe UI Light"/>
          <w:b/>
          <w:color w:val="76777B"/>
          <w:sz w:val="22"/>
          <w:szCs w:val="22"/>
          <w:lang w:val="en-US"/>
        </w:rPr>
        <w:t>]</w:t>
      </w:r>
    </w:p>
    <w:p w:rsidR="00F843E8" w:rsidRPr="00F843E8" w:rsidRDefault="00F843E8" w:rsidP="00F843E8">
      <w:pPr>
        <w:widowControl w:val="0"/>
        <w:autoSpaceDE w:val="0"/>
        <w:autoSpaceDN w:val="0"/>
        <w:adjustRightInd w:val="0"/>
        <w:spacing w:before="120"/>
        <w:rPr>
          <w:rFonts w:ascii="Segoe UI Light" w:hAnsi="Segoe UI Light" w:cs="Segoe UI Light"/>
          <w:color w:val="76777B"/>
          <w:sz w:val="22"/>
          <w:szCs w:val="22"/>
          <w:lang w:val="en-US"/>
        </w:rPr>
      </w:pPr>
      <w:r w:rsidRPr="00F843E8">
        <w:rPr>
          <w:rFonts w:ascii="Segoe UI Light" w:hAnsi="Segoe UI Light" w:cs="Segoe UI Light"/>
          <w:color w:val="76777B"/>
          <w:sz w:val="22"/>
          <w:szCs w:val="22"/>
          <w:lang w:val="en-US"/>
        </w:rPr>
        <w:t>Street [O</w:t>
      </w:r>
      <w:r w:rsidRPr="00F843E8">
        <w:rPr>
          <w:rFonts w:ascii="Segoe UI Light" w:hAnsi="Segoe UI Light" w:cs="Segoe UI Light"/>
          <w:color w:val="76777B"/>
          <w:sz w:val="22"/>
          <w:szCs w:val="22"/>
          <w:vertAlign w:val="subscript"/>
          <w:lang w:val="en-US"/>
        </w:rPr>
        <w:t>3</w:t>
      </w:r>
      <w:r w:rsidRPr="00F843E8">
        <w:rPr>
          <w:rFonts w:ascii="Segoe UI Light" w:hAnsi="Segoe UI Light" w:cs="Segoe UI Light"/>
          <w:color w:val="76777B"/>
          <w:sz w:val="22"/>
          <w:szCs w:val="22"/>
          <w:lang w:val="en-US"/>
        </w:rPr>
        <w:t>] is a street lighting device that guarantees lighting installations that maximise installation efficiency for any type of street, in full compliance with industry regulations and with the lowest operating costs. Street [O</w:t>
      </w:r>
      <w:r w:rsidRPr="00F843E8">
        <w:rPr>
          <w:rFonts w:ascii="Segoe UI Light" w:hAnsi="Segoe UI Light" w:cs="Segoe UI Light"/>
          <w:color w:val="76777B"/>
          <w:sz w:val="22"/>
          <w:szCs w:val="22"/>
          <w:vertAlign w:val="subscript"/>
          <w:lang w:val="en-US"/>
        </w:rPr>
        <w:t>3</w:t>
      </w:r>
      <w:r w:rsidRPr="00F843E8">
        <w:rPr>
          <w:rFonts w:ascii="Segoe UI Light" w:hAnsi="Segoe UI Light" w:cs="Segoe UI Light"/>
          <w:color w:val="76777B"/>
          <w:sz w:val="22"/>
          <w:szCs w:val="22"/>
          <w:lang w:val="en-US"/>
        </w:rPr>
        <w:t>] is available in a LED configuration with 2 (32 LED) to 5 (80 LED) modules, or in the CosmoPolis version.</w:t>
      </w:r>
    </w:p>
    <w:p w:rsidR="00F843E8" w:rsidRPr="00F843E8" w:rsidRDefault="00F843E8" w:rsidP="00F843E8">
      <w:pPr>
        <w:widowControl w:val="0"/>
        <w:autoSpaceDE w:val="0"/>
        <w:autoSpaceDN w:val="0"/>
        <w:adjustRightInd w:val="0"/>
        <w:spacing w:before="120"/>
        <w:rPr>
          <w:rFonts w:ascii="Segoe UI Light" w:hAnsi="Segoe UI Light" w:cs="Segoe UI Light"/>
          <w:color w:val="76777B"/>
          <w:sz w:val="22"/>
          <w:szCs w:val="22"/>
          <w:lang w:val="en-US"/>
        </w:rPr>
      </w:pPr>
      <w:r w:rsidRPr="00F843E8">
        <w:rPr>
          <w:rFonts w:ascii="Segoe UI Light" w:hAnsi="Segoe UI Light" w:cs="Segoe UI Light"/>
          <w:color w:val="76777B"/>
          <w:sz w:val="22"/>
          <w:szCs w:val="22"/>
          <w:lang w:val="en-US"/>
        </w:rPr>
        <w:t>All models offer an IP 66 degree of protection, belong to insulation class II and can house remote control devices. Versions with two-speed self-learning device and DALI versions are also available.</w:t>
      </w:r>
    </w:p>
    <w:p w:rsidR="00F843E8" w:rsidRPr="00F843E8" w:rsidRDefault="00F843E8" w:rsidP="00F843E8">
      <w:pPr>
        <w:widowControl w:val="0"/>
        <w:autoSpaceDE w:val="0"/>
        <w:autoSpaceDN w:val="0"/>
        <w:adjustRightInd w:val="0"/>
        <w:spacing w:before="120"/>
        <w:rPr>
          <w:rFonts w:ascii="Segoe UI Light" w:hAnsi="Segoe UI Light" w:cs="Segoe UI Light"/>
          <w:color w:val="76777B"/>
          <w:sz w:val="22"/>
          <w:szCs w:val="22"/>
          <w:lang w:val="en-US"/>
        </w:rPr>
      </w:pPr>
      <w:r w:rsidRPr="00F843E8">
        <w:rPr>
          <w:rFonts w:ascii="Segoe UI Light" w:hAnsi="Segoe UI Light" w:cs="Segoe UI Light"/>
          <w:color w:val="76777B"/>
          <w:sz w:val="22"/>
          <w:szCs w:val="22"/>
          <w:lang w:val="en-US"/>
        </w:rPr>
        <w:t>The Street [O</w:t>
      </w:r>
      <w:r w:rsidRPr="00F843E8">
        <w:rPr>
          <w:rFonts w:ascii="Segoe UI Light" w:hAnsi="Segoe UI Light" w:cs="Segoe UI Light"/>
          <w:color w:val="76777B"/>
          <w:sz w:val="22"/>
          <w:szCs w:val="22"/>
          <w:vertAlign w:val="subscript"/>
          <w:lang w:val="en-US"/>
        </w:rPr>
        <w:t>3</w:t>
      </w:r>
      <w:r w:rsidRPr="00F843E8">
        <w:rPr>
          <w:rFonts w:ascii="Segoe UI Light" w:hAnsi="Segoe UI Light" w:cs="Segoe UI Light"/>
          <w:color w:val="76777B"/>
          <w:sz w:val="22"/>
          <w:szCs w:val="22"/>
          <w:lang w:val="en-US"/>
        </w:rPr>
        <w:t>] products can be installed on all pole systems, with or without a side bracket, with a diameter from 42 to 76mm. A range of GEWISS poles and side brackets is also available with a design coordinated to the Street [O</w:t>
      </w:r>
      <w:r w:rsidRPr="00F843E8">
        <w:rPr>
          <w:rFonts w:ascii="Segoe UI Light" w:hAnsi="Segoe UI Light" w:cs="Segoe UI Light"/>
          <w:color w:val="76777B"/>
          <w:sz w:val="22"/>
          <w:szCs w:val="22"/>
          <w:vertAlign w:val="subscript"/>
          <w:lang w:val="en-US"/>
        </w:rPr>
        <w:t>3</w:t>
      </w:r>
      <w:r w:rsidRPr="00F843E8">
        <w:rPr>
          <w:rFonts w:ascii="Segoe UI Light" w:hAnsi="Segoe UI Light" w:cs="Segoe UI Light"/>
          <w:color w:val="76777B"/>
          <w:sz w:val="22"/>
          <w:szCs w:val="22"/>
          <w:lang w:val="en-US"/>
        </w:rPr>
        <w:t>] devices, in order to maximise the design and characterise the final installation result.</w:t>
      </w:r>
    </w:p>
    <w:p w:rsidR="00F843E8" w:rsidRPr="00F843E8" w:rsidRDefault="00F843E8" w:rsidP="00F843E8">
      <w:pPr>
        <w:widowControl w:val="0"/>
        <w:autoSpaceDE w:val="0"/>
        <w:autoSpaceDN w:val="0"/>
        <w:adjustRightInd w:val="0"/>
        <w:spacing w:before="120"/>
        <w:rPr>
          <w:rFonts w:ascii="Segoe UI Light" w:hAnsi="Segoe UI Light" w:cs="Segoe UI Light"/>
          <w:color w:val="76777B"/>
          <w:sz w:val="22"/>
          <w:szCs w:val="22"/>
          <w:lang w:val="en-US"/>
        </w:rPr>
      </w:pPr>
      <w:r w:rsidRPr="00F843E8">
        <w:rPr>
          <w:rFonts w:ascii="Segoe UI Light" w:hAnsi="Segoe UI Light" w:cs="Segoe UI Light"/>
          <w:color w:val="76777B"/>
          <w:sz w:val="22"/>
          <w:szCs w:val="22"/>
          <w:lang w:val="en-US"/>
        </w:rPr>
        <w:t>The Street [O</w:t>
      </w:r>
      <w:r w:rsidRPr="00F843E8">
        <w:rPr>
          <w:rFonts w:ascii="Segoe UI Light" w:hAnsi="Segoe UI Light" w:cs="Segoe UI Light"/>
          <w:color w:val="76777B"/>
          <w:sz w:val="22"/>
          <w:szCs w:val="22"/>
          <w:vertAlign w:val="subscript"/>
          <w:lang w:val="en-US"/>
        </w:rPr>
        <w:t>3</w:t>
      </w:r>
      <w:r w:rsidRPr="00F843E8">
        <w:rPr>
          <w:rFonts w:ascii="Segoe UI Light" w:hAnsi="Segoe UI Light" w:cs="Segoe UI Light"/>
          <w:color w:val="76777B"/>
          <w:sz w:val="22"/>
          <w:szCs w:val="22"/>
          <w:lang w:val="en-US"/>
        </w:rPr>
        <w:t>] range is completed with the new Street [O</w:t>
      </w:r>
      <w:r w:rsidRPr="00F843E8">
        <w:rPr>
          <w:rFonts w:ascii="Segoe UI Light" w:hAnsi="Segoe UI Light" w:cs="Segoe UI Light"/>
          <w:color w:val="76777B"/>
          <w:sz w:val="22"/>
          <w:szCs w:val="22"/>
          <w:vertAlign w:val="subscript"/>
          <w:lang w:val="en-US"/>
        </w:rPr>
        <w:t>3</w:t>
      </w:r>
      <w:r w:rsidRPr="00F843E8">
        <w:rPr>
          <w:rFonts w:ascii="Segoe UI Light" w:hAnsi="Segoe UI Light" w:cs="Segoe UI Light"/>
          <w:color w:val="76777B"/>
          <w:sz w:val="22"/>
          <w:szCs w:val="22"/>
          <w:lang w:val="en-US"/>
        </w:rPr>
        <w:t xml:space="preserve">] Maxi, now able to meet the lighting </w:t>
      </w:r>
      <w:r w:rsidRPr="00F843E8">
        <w:rPr>
          <w:rFonts w:ascii="Segoe UI Light" w:hAnsi="Segoe UI Light" w:cs="Segoe UI Light"/>
          <w:color w:val="76777B"/>
          <w:sz w:val="22"/>
          <w:szCs w:val="22"/>
          <w:lang w:val="en-US"/>
        </w:rPr>
        <w:lastRenderedPageBreak/>
        <w:t>requisites of busy main roads and motorways and, more generally, all open spaces where good lighting is required. It's suitable for use in warmer climates with high temperatures, and is immune to induced overvoltages higher than 6kV (in accordance with CEI EN 6100-4-5 - third party certification).</w:t>
      </w:r>
    </w:p>
    <w:p w:rsidR="00F843E8" w:rsidRPr="00F843E8" w:rsidRDefault="00F843E8" w:rsidP="00F843E8">
      <w:pPr>
        <w:widowControl w:val="0"/>
        <w:autoSpaceDE w:val="0"/>
        <w:autoSpaceDN w:val="0"/>
        <w:adjustRightInd w:val="0"/>
        <w:spacing w:before="120"/>
        <w:rPr>
          <w:rFonts w:ascii="Segoe UI Light" w:hAnsi="Segoe UI Light" w:cs="Segoe UI Light"/>
          <w:color w:val="76777B"/>
          <w:sz w:val="22"/>
          <w:szCs w:val="22"/>
          <w:lang w:val="en-US"/>
        </w:rPr>
      </w:pPr>
      <w:r w:rsidRPr="00F843E8">
        <w:rPr>
          <w:rFonts w:ascii="Segoe UI Light" w:hAnsi="Segoe UI Light" w:cs="Segoe UI Light"/>
          <w:color w:val="76777B"/>
          <w:sz w:val="22"/>
          <w:szCs w:val="22"/>
          <w:lang w:val="en-US"/>
        </w:rPr>
        <w:t>The device characteristics guarantee the maintenance of ideal thermal conditions through the dissipation systems directly in contact with parts that develop heat, assisted by additional side ventilation. The combination of the two solutions provides an optimal exchange between the inside and the outside, guaranteeing an excellent working life: B10L80≥24,000h for Cosmopolis systems and B10L80≥70,000h for LED systems. The B10L80 condition refers to maintaining at least 80% of the initial flow with a percentage of sources that do not respect the target of ≤10%.</w:t>
      </w:r>
    </w:p>
    <w:p w:rsidR="00F843E8" w:rsidRPr="00F843E8" w:rsidRDefault="00F843E8" w:rsidP="00F843E8">
      <w:pPr>
        <w:rPr>
          <w:rFonts w:ascii="Segoe UI Light" w:hAnsi="Segoe UI Light" w:cs="Segoe UI Light"/>
          <w:noProof/>
          <w:color w:val="76777B"/>
          <w:sz w:val="22"/>
          <w:szCs w:val="22"/>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32"/>
      </w:tblGrid>
      <w:tr w:rsidR="00F843E8" w:rsidRPr="00F843E8" w:rsidTr="008B5346">
        <w:tc>
          <w:tcPr>
            <w:tcW w:w="9232" w:type="dxa"/>
            <w:shd w:val="clear" w:color="auto" w:fill="F2F2F2" w:themeFill="background1" w:themeFillShade="F2"/>
          </w:tcPr>
          <w:p w:rsidR="00F843E8" w:rsidRPr="00F843E8" w:rsidRDefault="00F843E8" w:rsidP="008B5346">
            <w:pPr>
              <w:pStyle w:val="ComunicatoEXPOTesto"/>
              <w:rPr>
                <w:rFonts w:cs="Segoe UI Light"/>
                <w:b/>
                <w:i/>
                <w:color w:val="76777B"/>
                <w:sz w:val="18"/>
                <w:szCs w:val="18"/>
                <w:lang w:val="en-GB"/>
              </w:rPr>
            </w:pPr>
            <w:r w:rsidRPr="00F843E8">
              <w:rPr>
                <w:rFonts w:cs="Segoe UI Light"/>
                <w:b/>
                <w:i/>
                <w:color w:val="76777B"/>
                <w:sz w:val="18"/>
                <w:szCs w:val="18"/>
                <w:lang w:val="en-GB"/>
              </w:rPr>
              <w:t>GEWISS, INNOVATION SINCE 1970</w:t>
            </w:r>
          </w:p>
          <w:p w:rsidR="00F843E8" w:rsidRPr="00F843E8" w:rsidRDefault="00F843E8" w:rsidP="008B5346">
            <w:pPr>
              <w:pStyle w:val="ComunicatoEXPOTesto"/>
              <w:rPr>
                <w:rFonts w:cs="Segoe UI Light"/>
                <w:i/>
                <w:color w:val="76777B"/>
                <w:sz w:val="18"/>
                <w:szCs w:val="18"/>
                <w:lang w:val="en-US"/>
              </w:rPr>
            </w:pPr>
            <w:r w:rsidRPr="00F843E8">
              <w:rPr>
                <w:rFonts w:cs="Segoe UI Light"/>
                <w:i/>
                <w:color w:val="76777B"/>
                <w:sz w:val="18"/>
                <w:szCs w:val="18"/>
                <w:lang w:val="en-US"/>
              </w:rPr>
              <w:t>Development as a constant feature of management is the philosophy behind the choices made by GEWISS since it was founded.</w:t>
            </w:r>
          </w:p>
          <w:p w:rsidR="00F843E8" w:rsidRPr="00F843E8" w:rsidRDefault="00F843E8" w:rsidP="008B5346">
            <w:pPr>
              <w:pStyle w:val="ComunicatoEXPOTesto"/>
              <w:rPr>
                <w:rFonts w:cs="Segoe UI Light"/>
                <w:i/>
                <w:color w:val="76777B"/>
                <w:sz w:val="18"/>
                <w:szCs w:val="18"/>
                <w:lang w:val="en-US"/>
              </w:rPr>
            </w:pPr>
            <w:r w:rsidRPr="00F843E8">
              <w:rPr>
                <w:rFonts w:cs="Segoe UI Light"/>
                <w:i/>
                <w:color w:val="76777B"/>
                <w:sz w:val="18"/>
                <w:szCs w:val="18"/>
                <w:lang w:val="en-US"/>
              </w:rPr>
              <w:t>GEWISS was founded forty years ago and since its first day of operation, research into quality and development of exceptional solutions have been the values that have guided every action and every decision. Over the years, this philosophy and mission toward innovation have shaped a company model based above all on continual investment in Research &amp; Development.</w:t>
            </w:r>
          </w:p>
          <w:p w:rsidR="00F843E8" w:rsidRPr="00F843E8" w:rsidRDefault="00F843E8" w:rsidP="008B5346">
            <w:pPr>
              <w:pStyle w:val="ComunicatoEXPOTesto"/>
              <w:spacing w:after="120"/>
              <w:rPr>
                <w:rFonts w:cs="Segoe UI Light"/>
                <w:i/>
                <w:color w:val="76777B"/>
                <w:sz w:val="18"/>
                <w:szCs w:val="18"/>
                <w:lang w:val="en-US"/>
              </w:rPr>
            </w:pPr>
            <w:r w:rsidRPr="00F843E8">
              <w:rPr>
                <w:rFonts w:cs="Segoe UI Light"/>
                <w:i/>
                <w:color w:val="76777B"/>
                <w:sz w:val="18"/>
                <w:szCs w:val="18"/>
                <w:lang w:val="en-US"/>
              </w:rPr>
              <w:t>Consistent experimentation into new materials and new technologies, the global vision of lighting technology concepts and formalisation of design related to the unmistakable principles of Italian design represent the most intimate and deepest dimension of the GEWISS lighting solutions. This perfect chemistry has allowed GEWISS to become a global partner in creating lighting systems designed for every room, every space and every location: In fact GEWISS products are perfect for indoor and outdoor installations, in industrial contexts, for buildings used for commercial purposes (retail outlets, public buildings) and for sports facilities, as well as for street and emergency lighting. The GEWISS lighting range includes architectural floodlights, residential/urban decorative devices, aluminium floodlights, street lighting and flushmounting elements (also modular) for the wall and ground.</w:t>
            </w:r>
          </w:p>
        </w:tc>
      </w:tr>
    </w:tbl>
    <w:p w:rsidR="00F843E8" w:rsidRPr="00F843E8" w:rsidRDefault="00F843E8" w:rsidP="00F843E8">
      <w:pPr>
        <w:rPr>
          <w:rFonts w:ascii="Segoe UI Light" w:hAnsi="Segoe UI Light" w:cs="Segoe UI Semilight"/>
          <w:noProof/>
          <w:color w:val="76777B"/>
          <w:sz w:val="22"/>
          <w:szCs w:val="22"/>
          <w:lang w:val="en-US"/>
        </w:rPr>
      </w:pPr>
      <w:r w:rsidRPr="00F843E8">
        <w:rPr>
          <w:color w:val="76777B"/>
          <w:lang w:val="en-US"/>
        </w:rPr>
        <w:br w:type="page"/>
      </w:r>
    </w:p>
    <w:tbl>
      <w:tblPr>
        <w:tblW w:w="9639" w:type="dxa"/>
        <w:jc w:val="center"/>
        <w:tblCellMar>
          <w:left w:w="70" w:type="dxa"/>
          <w:right w:w="70" w:type="dxa"/>
        </w:tblCellMar>
        <w:tblLook w:val="04A0" w:firstRow="1" w:lastRow="0" w:firstColumn="1" w:lastColumn="0" w:noHBand="0" w:noVBand="1"/>
      </w:tblPr>
      <w:tblGrid>
        <w:gridCol w:w="2280"/>
        <w:gridCol w:w="3720"/>
        <w:gridCol w:w="2040"/>
        <w:gridCol w:w="2080"/>
      </w:tblGrid>
      <w:tr w:rsidR="00F843E8" w:rsidRPr="00F843E8" w:rsidTr="00F843E8">
        <w:trPr>
          <w:trHeight w:val="479"/>
          <w:jc w:val="center"/>
        </w:trPr>
        <w:tc>
          <w:tcPr>
            <w:tcW w:w="10120" w:type="dxa"/>
            <w:gridSpan w:val="4"/>
            <w:vMerge w:val="restart"/>
            <w:tcBorders>
              <w:top w:val="single" w:sz="8" w:space="0" w:color="auto"/>
              <w:bottom w:val="single" w:sz="8" w:space="0" w:color="000000"/>
              <w:right w:val="nil"/>
            </w:tcBorders>
            <w:shd w:val="clear" w:color="000000" w:fill="F2F2F2" w:themeFill="background1" w:themeFillShade="F2"/>
            <w:noWrap/>
            <w:vAlign w:val="center"/>
            <w:hideMark/>
          </w:tcPr>
          <w:p w:rsidR="00F843E8" w:rsidRPr="00F843E8" w:rsidRDefault="00F843E8" w:rsidP="008B5346">
            <w:pPr>
              <w:jc w:val="center"/>
              <w:rPr>
                <w:rFonts w:ascii="Segoe UI Light" w:hAnsi="Segoe UI Light" w:cs="Calibri"/>
                <w:b/>
                <w:bCs/>
                <w:color w:val="76777B"/>
                <w:sz w:val="36"/>
                <w:szCs w:val="36"/>
              </w:rPr>
            </w:pPr>
            <w:r w:rsidRPr="00F843E8">
              <w:rPr>
                <w:rFonts w:ascii="Segoe UI Light" w:hAnsi="Segoe UI Light" w:cs="Calibri"/>
                <w:b/>
                <w:bCs/>
                <w:color w:val="76777B"/>
                <w:sz w:val="28"/>
                <w:szCs w:val="36"/>
              </w:rPr>
              <w:lastRenderedPageBreak/>
              <w:t>LIGHTING MANUFACTURING DEPARTMENTS</w:t>
            </w:r>
          </w:p>
        </w:tc>
      </w:tr>
      <w:tr w:rsidR="00F843E8" w:rsidRPr="00F843E8" w:rsidTr="00F843E8">
        <w:trPr>
          <w:trHeight w:val="479"/>
          <w:jc w:val="center"/>
        </w:trPr>
        <w:tc>
          <w:tcPr>
            <w:tcW w:w="10120" w:type="dxa"/>
            <w:gridSpan w:val="4"/>
            <w:vMerge/>
            <w:tcBorders>
              <w:bottom w:val="single" w:sz="8" w:space="0" w:color="000000"/>
              <w:right w:val="nil"/>
            </w:tcBorders>
            <w:shd w:val="clear" w:color="000000" w:fill="F2F2F2" w:themeFill="background1" w:themeFillShade="F2"/>
            <w:vAlign w:val="center"/>
            <w:hideMark/>
          </w:tcPr>
          <w:p w:rsidR="00F843E8" w:rsidRPr="00F843E8" w:rsidRDefault="00F843E8" w:rsidP="008B5346">
            <w:pPr>
              <w:rPr>
                <w:rFonts w:ascii="Segoe UI Light" w:hAnsi="Segoe UI Light" w:cs="Calibri"/>
                <w:b/>
                <w:bCs/>
                <w:color w:val="76777B"/>
                <w:sz w:val="36"/>
                <w:szCs w:val="36"/>
              </w:rPr>
            </w:pPr>
          </w:p>
        </w:tc>
      </w:tr>
      <w:tr w:rsidR="00F843E8" w:rsidRPr="00F843E8" w:rsidTr="00F843E8">
        <w:trPr>
          <w:trHeight w:val="345"/>
          <w:jc w:val="center"/>
        </w:trPr>
        <w:tc>
          <w:tcPr>
            <w:tcW w:w="2280" w:type="dxa"/>
            <w:tcBorders>
              <w:top w:val="single" w:sz="8" w:space="0" w:color="000000"/>
              <w:bottom w:val="single" w:sz="8" w:space="0" w:color="auto"/>
              <w:right w:val="nil"/>
            </w:tcBorders>
            <w:shd w:val="clear" w:color="auto" w:fill="auto"/>
            <w:noWrap/>
            <w:vAlign w:val="center"/>
            <w:hideMark/>
          </w:tcPr>
          <w:p w:rsidR="00F843E8" w:rsidRPr="00F843E8" w:rsidRDefault="00F843E8" w:rsidP="008B5346">
            <w:pPr>
              <w:jc w:val="center"/>
              <w:rPr>
                <w:rFonts w:ascii="Segoe UI Light" w:hAnsi="Segoe UI Light" w:cs="Calibri"/>
                <w:b/>
                <w:bCs/>
                <w:color w:val="76777B"/>
                <w:sz w:val="28"/>
                <w:szCs w:val="28"/>
              </w:rPr>
            </w:pPr>
          </w:p>
        </w:tc>
        <w:tc>
          <w:tcPr>
            <w:tcW w:w="3720" w:type="dxa"/>
            <w:tcBorders>
              <w:top w:val="single" w:sz="8" w:space="0" w:color="000000"/>
              <w:left w:val="nil"/>
              <w:bottom w:val="nil"/>
              <w:right w:val="nil"/>
            </w:tcBorders>
            <w:shd w:val="clear" w:color="auto" w:fill="auto"/>
            <w:noWrap/>
            <w:vAlign w:val="center"/>
            <w:hideMark/>
          </w:tcPr>
          <w:p w:rsidR="00F843E8" w:rsidRPr="00F843E8" w:rsidRDefault="00F843E8" w:rsidP="008B5346">
            <w:pPr>
              <w:jc w:val="center"/>
              <w:rPr>
                <w:rFonts w:ascii="Segoe UI Light" w:hAnsi="Segoe UI Light" w:cs="Calibri"/>
                <w:b/>
                <w:bCs/>
                <w:color w:val="76777B"/>
                <w:sz w:val="28"/>
                <w:szCs w:val="28"/>
              </w:rPr>
            </w:pPr>
          </w:p>
        </w:tc>
        <w:tc>
          <w:tcPr>
            <w:tcW w:w="2040" w:type="dxa"/>
            <w:tcBorders>
              <w:top w:val="single" w:sz="8" w:space="0" w:color="000000"/>
              <w:left w:val="nil"/>
              <w:bottom w:val="nil"/>
              <w:right w:val="nil"/>
            </w:tcBorders>
            <w:shd w:val="clear" w:color="auto" w:fill="auto"/>
            <w:noWrap/>
            <w:vAlign w:val="center"/>
            <w:hideMark/>
          </w:tcPr>
          <w:p w:rsidR="00F843E8" w:rsidRPr="00F843E8" w:rsidRDefault="00F843E8" w:rsidP="008B5346">
            <w:pPr>
              <w:jc w:val="center"/>
              <w:rPr>
                <w:rFonts w:ascii="Segoe UI Light" w:hAnsi="Segoe UI Light"/>
                <w:color w:val="76777B"/>
                <w:sz w:val="20"/>
                <w:szCs w:val="20"/>
              </w:rPr>
            </w:pPr>
          </w:p>
        </w:tc>
        <w:tc>
          <w:tcPr>
            <w:tcW w:w="2080" w:type="dxa"/>
            <w:tcBorders>
              <w:top w:val="single" w:sz="8" w:space="0" w:color="000000"/>
              <w:left w:val="nil"/>
              <w:bottom w:val="nil"/>
              <w:right w:val="nil"/>
            </w:tcBorders>
            <w:shd w:val="clear" w:color="auto" w:fill="auto"/>
            <w:noWrap/>
            <w:vAlign w:val="center"/>
            <w:hideMark/>
          </w:tcPr>
          <w:p w:rsidR="00F843E8" w:rsidRPr="00F843E8" w:rsidRDefault="00F843E8" w:rsidP="008B5346">
            <w:pPr>
              <w:jc w:val="center"/>
              <w:rPr>
                <w:rFonts w:ascii="Segoe UI Light" w:hAnsi="Segoe UI Light"/>
                <w:color w:val="76777B"/>
                <w:sz w:val="20"/>
                <w:szCs w:val="20"/>
              </w:rPr>
            </w:pPr>
          </w:p>
        </w:tc>
      </w:tr>
      <w:tr w:rsidR="00F843E8" w:rsidRPr="00F843E8" w:rsidTr="00F843E8">
        <w:trPr>
          <w:trHeight w:val="345"/>
          <w:jc w:val="center"/>
        </w:trPr>
        <w:tc>
          <w:tcPr>
            <w:tcW w:w="2280" w:type="dxa"/>
            <w:vMerge w:val="restart"/>
            <w:tcBorders>
              <w:top w:val="single" w:sz="8" w:space="0" w:color="auto"/>
              <w:bottom w:val="single" w:sz="8" w:space="0" w:color="000000"/>
              <w:right w:val="single" w:sz="8" w:space="0" w:color="auto"/>
            </w:tcBorders>
            <w:shd w:val="clear" w:color="auto" w:fill="F2F2F2" w:themeFill="background1" w:themeFillShade="F2"/>
            <w:vAlign w:val="center"/>
            <w:hideMark/>
          </w:tcPr>
          <w:p w:rsidR="00F843E8" w:rsidRPr="00F843E8" w:rsidRDefault="00F843E8" w:rsidP="008B5346">
            <w:pPr>
              <w:jc w:val="center"/>
              <w:rPr>
                <w:rFonts w:ascii="Segoe UI Light" w:hAnsi="Segoe UI Light" w:cs="Calibri"/>
                <w:b/>
                <w:bCs/>
                <w:color w:val="76777B"/>
                <w:sz w:val="22"/>
                <w:szCs w:val="22"/>
              </w:rPr>
            </w:pPr>
            <w:r w:rsidRPr="00F843E8">
              <w:rPr>
                <w:rFonts w:ascii="Segoe UI Light" w:hAnsi="Segoe UI Light" w:cs="Calibri"/>
                <w:b/>
                <w:bCs/>
                <w:color w:val="76777B"/>
                <w:sz w:val="22"/>
                <w:szCs w:val="22"/>
              </w:rPr>
              <w:t>PROJECT</w:t>
            </w:r>
            <w:r w:rsidRPr="00F843E8">
              <w:rPr>
                <w:rFonts w:ascii="Segoe UI Light" w:hAnsi="Segoe UI Light" w:cs="Calibri"/>
                <w:b/>
                <w:bCs/>
                <w:color w:val="76777B"/>
                <w:sz w:val="22"/>
                <w:szCs w:val="22"/>
              </w:rPr>
              <w:br/>
              <w:t>DATA</w:t>
            </w:r>
          </w:p>
        </w:tc>
        <w:tc>
          <w:tcPr>
            <w:tcW w:w="3720" w:type="dxa"/>
            <w:tcBorders>
              <w:top w:val="single" w:sz="8" w:space="0" w:color="auto"/>
              <w:left w:val="nil"/>
              <w:bottom w:val="nil"/>
              <w:right w:val="nil"/>
            </w:tcBorders>
            <w:shd w:val="clear" w:color="auto" w:fill="auto"/>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Life cycle</w:t>
            </w:r>
          </w:p>
        </w:tc>
        <w:tc>
          <w:tcPr>
            <w:tcW w:w="4120" w:type="dxa"/>
            <w:gridSpan w:val="2"/>
            <w:tcBorders>
              <w:top w:val="single" w:sz="8" w:space="0" w:color="auto"/>
              <w:left w:val="single" w:sz="8" w:space="0" w:color="auto"/>
              <w:bottom w:val="nil"/>
              <w:right w:val="single" w:sz="8" w:space="0" w:color="000000"/>
            </w:tcBorders>
            <w:shd w:val="clear" w:color="auto" w:fill="auto"/>
            <w:noWrap/>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25</w:t>
            </w:r>
          </w:p>
        </w:tc>
      </w:tr>
      <w:tr w:rsidR="00F843E8" w:rsidRPr="00F843E8" w:rsidTr="00F843E8">
        <w:trPr>
          <w:trHeight w:val="345"/>
          <w:jc w:val="center"/>
        </w:trPr>
        <w:tc>
          <w:tcPr>
            <w:tcW w:w="2280"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F843E8" w:rsidRPr="00F843E8" w:rsidRDefault="00F843E8" w:rsidP="008B5346">
            <w:pPr>
              <w:rPr>
                <w:rFonts w:ascii="Segoe UI Light" w:hAnsi="Segoe UI Light" w:cs="Calibri"/>
                <w:b/>
                <w:bCs/>
                <w:color w:val="76777B"/>
                <w:sz w:val="22"/>
                <w:szCs w:val="22"/>
              </w:rPr>
            </w:pPr>
          </w:p>
        </w:tc>
        <w:tc>
          <w:tcPr>
            <w:tcW w:w="3720" w:type="dxa"/>
            <w:tcBorders>
              <w:top w:val="nil"/>
              <w:left w:val="nil"/>
              <w:bottom w:val="nil"/>
              <w:right w:val="nil"/>
            </w:tcBorders>
            <w:shd w:val="clear" w:color="auto" w:fill="auto"/>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Annual operating hours</w:t>
            </w:r>
          </w:p>
        </w:tc>
        <w:tc>
          <w:tcPr>
            <w:tcW w:w="4120" w:type="dxa"/>
            <w:gridSpan w:val="2"/>
            <w:tcBorders>
              <w:top w:val="nil"/>
              <w:left w:val="single" w:sz="8" w:space="0" w:color="auto"/>
              <w:bottom w:val="nil"/>
              <w:right w:val="single" w:sz="8" w:space="0" w:color="000000"/>
            </w:tcBorders>
            <w:shd w:val="clear" w:color="auto" w:fill="auto"/>
            <w:noWrap/>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3.200</w:t>
            </w:r>
          </w:p>
        </w:tc>
      </w:tr>
      <w:tr w:rsidR="00F843E8" w:rsidRPr="00F843E8" w:rsidTr="00F843E8">
        <w:trPr>
          <w:trHeight w:val="345"/>
          <w:jc w:val="center"/>
        </w:trPr>
        <w:tc>
          <w:tcPr>
            <w:tcW w:w="2280"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F843E8" w:rsidRPr="00F843E8" w:rsidRDefault="00F843E8" w:rsidP="008B5346">
            <w:pPr>
              <w:rPr>
                <w:rFonts w:ascii="Segoe UI Light" w:hAnsi="Segoe UI Light" w:cs="Calibri"/>
                <w:b/>
                <w:bCs/>
                <w:color w:val="76777B"/>
                <w:sz w:val="22"/>
                <w:szCs w:val="22"/>
              </w:rPr>
            </w:pPr>
          </w:p>
        </w:tc>
        <w:tc>
          <w:tcPr>
            <w:tcW w:w="3720" w:type="dxa"/>
            <w:tcBorders>
              <w:top w:val="nil"/>
              <w:left w:val="nil"/>
              <w:bottom w:val="nil"/>
              <w:right w:val="nil"/>
            </w:tcBorders>
            <w:shd w:val="clear" w:color="auto" w:fill="auto"/>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Life cycle (hours)</w:t>
            </w:r>
          </w:p>
        </w:tc>
        <w:tc>
          <w:tcPr>
            <w:tcW w:w="4120" w:type="dxa"/>
            <w:gridSpan w:val="2"/>
            <w:tcBorders>
              <w:top w:val="nil"/>
              <w:left w:val="single" w:sz="8" w:space="0" w:color="auto"/>
              <w:bottom w:val="nil"/>
              <w:right w:val="single" w:sz="8" w:space="0" w:color="000000"/>
            </w:tcBorders>
            <w:shd w:val="clear" w:color="auto" w:fill="auto"/>
            <w:noWrap/>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80.000</w:t>
            </w:r>
          </w:p>
        </w:tc>
      </w:tr>
      <w:tr w:rsidR="00F843E8" w:rsidRPr="00F843E8" w:rsidTr="00F843E8">
        <w:trPr>
          <w:trHeight w:val="345"/>
          <w:jc w:val="center"/>
        </w:trPr>
        <w:tc>
          <w:tcPr>
            <w:tcW w:w="2280"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F843E8" w:rsidRPr="00F843E8" w:rsidRDefault="00F843E8" w:rsidP="008B5346">
            <w:pPr>
              <w:rPr>
                <w:rFonts w:ascii="Segoe UI Light" w:hAnsi="Segoe UI Light" w:cs="Calibri"/>
                <w:b/>
                <w:bCs/>
                <w:color w:val="76777B"/>
                <w:sz w:val="22"/>
                <w:szCs w:val="22"/>
              </w:rPr>
            </w:pPr>
          </w:p>
        </w:tc>
        <w:tc>
          <w:tcPr>
            <w:tcW w:w="3720" w:type="dxa"/>
            <w:tcBorders>
              <w:top w:val="nil"/>
              <w:left w:val="nil"/>
              <w:bottom w:val="single" w:sz="8" w:space="0" w:color="auto"/>
              <w:right w:val="single" w:sz="8" w:space="0" w:color="auto"/>
            </w:tcBorders>
            <w:shd w:val="clear" w:color="auto" w:fill="auto"/>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Reference area</w:t>
            </w:r>
          </w:p>
        </w:tc>
        <w:tc>
          <w:tcPr>
            <w:tcW w:w="4120" w:type="dxa"/>
            <w:gridSpan w:val="2"/>
            <w:tcBorders>
              <w:top w:val="nil"/>
              <w:left w:val="nil"/>
              <w:bottom w:val="single" w:sz="8" w:space="0" w:color="auto"/>
              <w:right w:val="single" w:sz="8" w:space="0" w:color="000000"/>
            </w:tcBorders>
            <w:shd w:val="clear" w:color="auto" w:fill="auto"/>
            <w:noWrap/>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Manufacturing departments</w:t>
            </w:r>
          </w:p>
        </w:tc>
      </w:tr>
      <w:tr w:rsidR="00F843E8" w:rsidRPr="00F843E8" w:rsidTr="008B5346">
        <w:trPr>
          <w:trHeight w:val="345"/>
          <w:jc w:val="center"/>
        </w:trPr>
        <w:tc>
          <w:tcPr>
            <w:tcW w:w="2280" w:type="dxa"/>
            <w:tcBorders>
              <w:top w:val="nil"/>
              <w:bottom w:val="nil"/>
              <w:right w:val="nil"/>
            </w:tcBorders>
            <w:shd w:val="clear" w:color="auto" w:fill="auto"/>
            <w:noWrap/>
            <w:vAlign w:val="center"/>
            <w:hideMark/>
          </w:tcPr>
          <w:p w:rsidR="00F843E8" w:rsidRPr="00F843E8" w:rsidRDefault="00F843E8" w:rsidP="008B5346">
            <w:pPr>
              <w:jc w:val="center"/>
              <w:rPr>
                <w:rFonts w:ascii="Segoe UI Light" w:hAnsi="Segoe UI Light" w:cs="Arial"/>
                <w:b/>
                <w:bCs/>
                <w:color w:val="76777B"/>
                <w:sz w:val="22"/>
                <w:szCs w:val="22"/>
              </w:rPr>
            </w:pPr>
            <w:r w:rsidRPr="00F843E8">
              <w:rPr>
                <w:rFonts w:ascii="Segoe UI Light" w:hAnsi="Segoe UI Light" w:cs="Arial"/>
                <w:b/>
                <w:bCs/>
                <w:color w:val="76777B"/>
                <w:sz w:val="22"/>
                <w:szCs w:val="22"/>
              </w:rPr>
              <w:t> </w:t>
            </w:r>
          </w:p>
        </w:tc>
        <w:tc>
          <w:tcPr>
            <w:tcW w:w="3720" w:type="dxa"/>
            <w:tcBorders>
              <w:top w:val="nil"/>
              <w:left w:val="nil"/>
              <w:bottom w:val="nil"/>
              <w:right w:val="nil"/>
            </w:tcBorders>
            <w:shd w:val="clear" w:color="auto" w:fill="auto"/>
            <w:vAlign w:val="center"/>
            <w:hideMark/>
          </w:tcPr>
          <w:p w:rsidR="00F843E8" w:rsidRPr="00F843E8" w:rsidRDefault="00F843E8" w:rsidP="008B5346">
            <w:pPr>
              <w:jc w:val="center"/>
              <w:rPr>
                <w:rFonts w:ascii="Segoe UI Light" w:hAnsi="Segoe UI Light" w:cs="Arial"/>
                <w:b/>
                <w:bCs/>
                <w:color w:val="76777B"/>
                <w:sz w:val="22"/>
                <w:szCs w:val="22"/>
              </w:rPr>
            </w:pPr>
          </w:p>
        </w:tc>
        <w:tc>
          <w:tcPr>
            <w:tcW w:w="2040" w:type="dxa"/>
            <w:tcBorders>
              <w:top w:val="nil"/>
              <w:left w:val="nil"/>
              <w:bottom w:val="nil"/>
              <w:right w:val="nil"/>
            </w:tcBorders>
            <w:shd w:val="clear" w:color="auto" w:fill="auto"/>
            <w:vAlign w:val="center"/>
            <w:hideMark/>
          </w:tcPr>
          <w:p w:rsidR="00F843E8" w:rsidRPr="00F843E8" w:rsidRDefault="00F843E8" w:rsidP="008B5346">
            <w:pPr>
              <w:jc w:val="center"/>
              <w:rPr>
                <w:rFonts w:ascii="Segoe UI Light" w:hAnsi="Segoe UI Light"/>
                <w:color w:val="76777B"/>
                <w:sz w:val="22"/>
                <w:szCs w:val="22"/>
              </w:rPr>
            </w:pPr>
          </w:p>
        </w:tc>
        <w:tc>
          <w:tcPr>
            <w:tcW w:w="2080" w:type="dxa"/>
            <w:tcBorders>
              <w:top w:val="nil"/>
              <w:left w:val="nil"/>
              <w:bottom w:val="nil"/>
              <w:right w:val="nil"/>
            </w:tcBorders>
            <w:shd w:val="clear" w:color="auto" w:fill="auto"/>
            <w:vAlign w:val="center"/>
            <w:hideMark/>
          </w:tcPr>
          <w:p w:rsidR="00F843E8" w:rsidRPr="00F843E8" w:rsidRDefault="00F843E8" w:rsidP="008B5346">
            <w:pPr>
              <w:jc w:val="center"/>
              <w:rPr>
                <w:rFonts w:ascii="Segoe UI Light" w:hAnsi="Segoe UI Light"/>
                <w:color w:val="76777B"/>
                <w:sz w:val="22"/>
                <w:szCs w:val="22"/>
              </w:rPr>
            </w:pPr>
          </w:p>
        </w:tc>
      </w:tr>
      <w:tr w:rsidR="00F843E8" w:rsidRPr="00F843E8" w:rsidTr="00F843E8">
        <w:trPr>
          <w:trHeight w:val="345"/>
          <w:jc w:val="center"/>
        </w:trPr>
        <w:tc>
          <w:tcPr>
            <w:tcW w:w="2280" w:type="dxa"/>
            <w:tcBorders>
              <w:top w:val="nil"/>
              <w:bottom w:val="single" w:sz="8" w:space="0" w:color="auto"/>
              <w:right w:val="nil"/>
            </w:tcBorders>
            <w:shd w:val="clear" w:color="auto" w:fill="auto"/>
            <w:noWrap/>
            <w:vAlign w:val="center"/>
            <w:hideMark/>
          </w:tcPr>
          <w:p w:rsidR="00F843E8" w:rsidRPr="00F843E8" w:rsidRDefault="00F843E8" w:rsidP="008B5346">
            <w:pPr>
              <w:rPr>
                <w:rFonts w:ascii="Segoe UI Light" w:hAnsi="Segoe UI Light" w:cs="Arial"/>
                <w:b/>
                <w:bCs/>
                <w:color w:val="76777B"/>
                <w:sz w:val="22"/>
                <w:szCs w:val="22"/>
              </w:rPr>
            </w:pPr>
            <w:r w:rsidRPr="00F843E8">
              <w:rPr>
                <w:rFonts w:ascii="Segoe UI Light" w:hAnsi="Segoe UI Light" w:cs="Arial"/>
                <w:b/>
                <w:bCs/>
                <w:color w:val="76777B"/>
                <w:sz w:val="22"/>
                <w:szCs w:val="22"/>
              </w:rPr>
              <w:t> </w:t>
            </w:r>
          </w:p>
        </w:tc>
        <w:tc>
          <w:tcPr>
            <w:tcW w:w="3720" w:type="dxa"/>
            <w:tcBorders>
              <w:top w:val="nil"/>
              <w:left w:val="nil"/>
              <w:bottom w:val="single" w:sz="8" w:space="0" w:color="auto"/>
              <w:right w:val="nil"/>
            </w:tcBorders>
            <w:shd w:val="clear" w:color="auto" w:fill="auto"/>
            <w:noWrap/>
            <w:vAlign w:val="center"/>
            <w:hideMark/>
          </w:tcPr>
          <w:p w:rsidR="00F843E8" w:rsidRPr="00F843E8" w:rsidRDefault="00F843E8" w:rsidP="008B5346">
            <w:pPr>
              <w:rPr>
                <w:rFonts w:ascii="Segoe UI Light" w:hAnsi="Segoe UI Light" w:cs="Arial"/>
                <w:color w:val="76777B"/>
                <w:sz w:val="22"/>
                <w:szCs w:val="22"/>
              </w:rPr>
            </w:pPr>
            <w:r w:rsidRPr="00F843E8">
              <w:rPr>
                <w:rFonts w:ascii="Segoe UI Light" w:hAnsi="Segoe UI Light" w:cs="Arial"/>
                <w:color w:val="76777B"/>
                <w:sz w:val="22"/>
                <w:szCs w:val="22"/>
              </w:rPr>
              <w:t> </w:t>
            </w:r>
          </w:p>
        </w:tc>
        <w:tc>
          <w:tcPr>
            <w:tcW w:w="2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843E8" w:rsidRPr="00F843E8" w:rsidRDefault="00F843E8" w:rsidP="008B5346">
            <w:pPr>
              <w:jc w:val="center"/>
              <w:rPr>
                <w:rFonts w:ascii="Segoe UI Light" w:hAnsi="Segoe UI Light" w:cs="Arial"/>
                <w:b/>
                <w:bCs/>
                <w:color w:val="76777B"/>
                <w:sz w:val="22"/>
                <w:szCs w:val="22"/>
              </w:rPr>
            </w:pPr>
            <w:r w:rsidRPr="00F843E8">
              <w:rPr>
                <w:rFonts w:ascii="Segoe UI Light" w:hAnsi="Segoe UI Light" w:cs="Arial"/>
                <w:b/>
                <w:bCs/>
                <w:color w:val="76777B"/>
                <w:sz w:val="22"/>
                <w:szCs w:val="22"/>
              </w:rPr>
              <w:t>OLD PLANT</w:t>
            </w:r>
          </w:p>
        </w:tc>
        <w:tc>
          <w:tcPr>
            <w:tcW w:w="2080" w:type="dxa"/>
            <w:tcBorders>
              <w:top w:val="single" w:sz="8" w:space="0" w:color="auto"/>
              <w:left w:val="nil"/>
              <w:bottom w:val="single" w:sz="8" w:space="0" w:color="auto"/>
              <w:right w:val="single" w:sz="8" w:space="0" w:color="auto"/>
            </w:tcBorders>
            <w:shd w:val="clear" w:color="auto" w:fill="auto"/>
            <w:noWrap/>
            <w:vAlign w:val="center"/>
            <w:hideMark/>
          </w:tcPr>
          <w:p w:rsidR="00F843E8" w:rsidRPr="00F843E8" w:rsidRDefault="00F843E8" w:rsidP="008B5346">
            <w:pPr>
              <w:jc w:val="center"/>
              <w:rPr>
                <w:rFonts w:ascii="Segoe UI Light" w:hAnsi="Segoe UI Light" w:cs="Arial"/>
                <w:b/>
                <w:bCs/>
                <w:color w:val="76777B"/>
                <w:sz w:val="22"/>
                <w:szCs w:val="22"/>
              </w:rPr>
            </w:pPr>
            <w:r w:rsidRPr="00F843E8">
              <w:rPr>
                <w:rFonts w:ascii="Segoe UI Light" w:hAnsi="Segoe UI Light" w:cs="Arial"/>
                <w:b/>
                <w:bCs/>
                <w:color w:val="76777B"/>
                <w:sz w:val="22"/>
                <w:szCs w:val="22"/>
              </w:rPr>
              <w:t>NEW PLANT</w:t>
            </w:r>
          </w:p>
        </w:tc>
      </w:tr>
      <w:tr w:rsidR="00F843E8" w:rsidRPr="00F843E8" w:rsidTr="00F843E8">
        <w:trPr>
          <w:trHeight w:val="345"/>
          <w:jc w:val="center"/>
        </w:trPr>
        <w:tc>
          <w:tcPr>
            <w:tcW w:w="2280" w:type="dxa"/>
            <w:vMerge w:val="restart"/>
            <w:tcBorders>
              <w:top w:val="single" w:sz="8" w:space="0" w:color="auto"/>
              <w:bottom w:val="single" w:sz="8" w:space="0" w:color="000000"/>
              <w:right w:val="single" w:sz="8" w:space="0" w:color="auto"/>
            </w:tcBorders>
            <w:shd w:val="clear" w:color="auto" w:fill="F2F2F2" w:themeFill="background1" w:themeFillShade="F2"/>
            <w:vAlign w:val="center"/>
            <w:hideMark/>
          </w:tcPr>
          <w:p w:rsidR="00F843E8" w:rsidRPr="00F843E8" w:rsidRDefault="00F843E8" w:rsidP="008B5346">
            <w:pPr>
              <w:jc w:val="center"/>
              <w:rPr>
                <w:rFonts w:ascii="Segoe UI Light" w:hAnsi="Segoe UI Light" w:cs="Calibri"/>
                <w:b/>
                <w:bCs/>
                <w:color w:val="76777B"/>
                <w:sz w:val="22"/>
                <w:szCs w:val="22"/>
              </w:rPr>
            </w:pPr>
            <w:r w:rsidRPr="00F843E8">
              <w:rPr>
                <w:rFonts w:ascii="Segoe UI Light" w:hAnsi="Segoe UI Light" w:cs="Calibri"/>
                <w:b/>
                <w:bCs/>
                <w:color w:val="76777B"/>
                <w:sz w:val="22"/>
                <w:szCs w:val="22"/>
              </w:rPr>
              <w:t>LIGHTING</w:t>
            </w:r>
            <w:r w:rsidRPr="00F843E8">
              <w:rPr>
                <w:rFonts w:ascii="Segoe UI Light" w:hAnsi="Segoe UI Light" w:cs="Calibri"/>
                <w:b/>
                <w:bCs/>
                <w:color w:val="76777B"/>
                <w:sz w:val="22"/>
                <w:szCs w:val="22"/>
              </w:rPr>
              <w:br/>
              <w:t>DEVICES</w:t>
            </w:r>
          </w:p>
        </w:tc>
        <w:tc>
          <w:tcPr>
            <w:tcW w:w="3720" w:type="dxa"/>
            <w:tcBorders>
              <w:top w:val="nil"/>
              <w:left w:val="nil"/>
              <w:bottom w:val="single" w:sz="8" w:space="0" w:color="auto"/>
              <w:right w:val="single" w:sz="8" w:space="0" w:color="auto"/>
            </w:tcBorders>
            <w:shd w:val="clear" w:color="auto" w:fill="auto"/>
            <w:vAlign w:val="center"/>
            <w:hideMark/>
          </w:tcPr>
          <w:p w:rsidR="00F843E8" w:rsidRPr="00F843E8" w:rsidRDefault="00F843E8" w:rsidP="008B5346">
            <w:pPr>
              <w:jc w:val="center"/>
              <w:rPr>
                <w:rFonts w:ascii="Segoe UI Light" w:hAnsi="Segoe UI Light" w:cs="Arial"/>
                <w:b/>
                <w:bCs/>
                <w:color w:val="76777B"/>
                <w:sz w:val="22"/>
                <w:szCs w:val="22"/>
              </w:rPr>
            </w:pPr>
            <w:r w:rsidRPr="00F843E8">
              <w:rPr>
                <w:rFonts w:ascii="Segoe UI Light" w:hAnsi="Segoe UI Light" w:cs="Arial"/>
                <w:b/>
                <w:bCs/>
                <w:color w:val="76777B"/>
                <w:sz w:val="22"/>
                <w:szCs w:val="22"/>
              </w:rPr>
              <w:t>Type</w:t>
            </w:r>
          </w:p>
        </w:tc>
        <w:tc>
          <w:tcPr>
            <w:tcW w:w="2040" w:type="dxa"/>
            <w:tcBorders>
              <w:top w:val="nil"/>
              <w:left w:val="nil"/>
              <w:bottom w:val="single" w:sz="8" w:space="0" w:color="auto"/>
              <w:right w:val="single" w:sz="8" w:space="0" w:color="auto"/>
            </w:tcBorders>
            <w:shd w:val="clear" w:color="000000" w:fill="EEECE1"/>
            <w:vAlign w:val="center"/>
            <w:hideMark/>
          </w:tcPr>
          <w:p w:rsidR="00F843E8" w:rsidRPr="00F843E8" w:rsidRDefault="00F843E8" w:rsidP="008B5346">
            <w:pPr>
              <w:jc w:val="center"/>
              <w:rPr>
                <w:rFonts w:ascii="Segoe UI Light" w:hAnsi="Segoe UI Light" w:cs="Calibri"/>
                <w:b/>
                <w:bCs/>
                <w:color w:val="76777B"/>
                <w:sz w:val="22"/>
                <w:szCs w:val="22"/>
              </w:rPr>
            </w:pPr>
            <w:r w:rsidRPr="00F843E8">
              <w:rPr>
                <w:rFonts w:ascii="Segoe UI Light" w:hAnsi="Segoe UI Light" w:cs="Calibri"/>
                <w:b/>
                <w:bCs/>
                <w:color w:val="76777B"/>
                <w:sz w:val="22"/>
                <w:szCs w:val="22"/>
              </w:rPr>
              <w:t>SPOTLIGHT</w:t>
            </w:r>
          </w:p>
        </w:tc>
        <w:tc>
          <w:tcPr>
            <w:tcW w:w="2080" w:type="dxa"/>
            <w:tcBorders>
              <w:top w:val="nil"/>
              <w:left w:val="nil"/>
              <w:bottom w:val="single" w:sz="8" w:space="0" w:color="auto"/>
              <w:right w:val="single" w:sz="8" w:space="0" w:color="auto"/>
            </w:tcBorders>
            <w:shd w:val="clear" w:color="000000" w:fill="DAEEF3"/>
            <w:noWrap/>
            <w:vAlign w:val="center"/>
            <w:hideMark/>
          </w:tcPr>
          <w:p w:rsidR="00F843E8" w:rsidRPr="00F843E8" w:rsidRDefault="00F843E8" w:rsidP="008B5346">
            <w:pPr>
              <w:jc w:val="center"/>
              <w:rPr>
                <w:rFonts w:ascii="Segoe UI Light" w:hAnsi="Segoe UI Light" w:cs="Calibri"/>
                <w:b/>
                <w:bCs/>
                <w:color w:val="76777B"/>
                <w:sz w:val="22"/>
                <w:szCs w:val="22"/>
              </w:rPr>
            </w:pPr>
            <w:r w:rsidRPr="00F843E8">
              <w:rPr>
                <w:rFonts w:ascii="Segoe UI Light" w:hAnsi="Segoe UI Light" w:cs="Calibri"/>
                <w:b/>
                <w:bCs/>
                <w:color w:val="76777B"/>
                <w:sz w:val="22"/>
                <w:szCs w:val="22"/>
              </w:rPr>
              <w:t>GEWISS SMART[4]</w:t>
            </w:r>
          </w:p>
        </w:tc>
      </w:tr>
      <w:tr w:rsidR="00F843E8" w:rsidRPr="00F843E8" w:rsidTr="00F843E8">
        <w:trPr>
          <w:trHeight w:val="345"/>
          <w:jc w:val="center"/>
        </w:trPr>
        <w:tc>
          <w:tcPr>
            <w:tcW w:w="2280"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F843E8" w:rsidRPr="00F843E8" w:rsidRDefault="00F843E8" w:rsidP="008B5346">
            <w:pPr>
              <w:rPr>
                <w:rFonts w:ascii="Segoe UI Light" w:hAnsi="Segoe UI Light" w:cs="Calibri"/>
                <w:b/>
                <w:bCs/>
                <w:color w:val="76777B"/>
                <w:sz w:val="22"/>
                <w:szCs w:val="22"/>
              </w:rPr>
            </w:pPr>
          </w:p>
        </w:tc>
        <w:tc>
          <w:tcPr>
            <w:tcW w:w="3720" w:type="dxa"/>
            <w:tcBorders>
              <w:top w:val="nil"/>
              <w:left w:val="nil"/>
              <w:bottom w:val="nil"/>
              <w:right w:val="nil"/>
            </w:tcBorders>
            <w:shd w:val="clear" w:color="auto" w:fill="auto"/>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Type of lamp</w:t>
            </w:r>
          </w:p>
        </w:tc>
        <w:tc>
          <w:tcPr>
            <w:tcW w:w="2040" w:type="dxa"/>
            <w:tcBorders>
              <w:top w:val="nil"/>
              <w:left w:val="single" w:sz="8" w:space="0" w:color="auto"/>
              <w:bottom w:val="nil"/>
              <w:right w:val="nil"/>
            </w:tcBorders>
            <w:shd w:val="clear" w:color="000000" w:fill="EEECE1"/>
            <w:noWrap/>
            <w:vAlign w:val="center"/>
            <w:hideMark/>
          </w:tcPr>
          <w:p w:rsidR="00F843E8" w:rsidRPr="00F843E8" w:rsidRDefault="00F843E8" w:rsidP="008B5346">
            <w:pPr>
              <w:jc w:val="center"/>
              <w:rPr>
                <w:rFonts w:ascii="Segoe UI Light" w:hAnsi="Segoe UI Light" w:cs="Calibri"/>
                <w:color w:val="76777B"/>
                <w:sz w:val="22"/>
                <w:szCs w:val="22"/>
              </w:rPr>
            </w:pPr>
            <w:r w:rsidRPr="00F843E8">
              <w:rPr>
                <w:rFonts w:ascii="Segoe UI Light" w:hAnsi="Segoe UI Light" w:cs="Calibri"/>
                <w:color w:val="76777B"/>
                <w:sz w:val="22"/>
                <w:szCs w:val="22"/>
              </w:rPr>
              <w:t>HALIDE</w:t>
            </w:r>
          </w:p>
        </w:tc>
        <w:tc>
          <w:tcPr>
            <w:tcW w:w="2080" w:type="dxa"/>
            <w:tcBorders>
              <w:top w:val="nil"/>
              <w:left w:val="single" w:sz="8" w:space="0" w:color="auto"/>
              <w:bottom w:val="nil"/>
              <w:right w:val="single" w:sz="8" w:space="0" w:color="auto"/>
            </w:tcBorders>
            <w:shd w:val="clear" w:color="000000" w:fill="DAEEF3"/>
            <w:noWrap/>
            <w:vAlign w:val="center"/>
            <w:hideMark/>
          </w:tcPr>
          <w:p w:rsidR="00F843E8" w:rsidRPr="00F843E8" w:rsidRDefault="00F843E8" w:rsidP="008B5346">
            <w:pPr>
              <w:jc w:val="center"/>
              <w:rPr>
                <w:rFonts w:ascii="Segoe UI Light" w:hAnsi="Segoe UI Light" w:cs="Calibri"/>
                <w:color w:val="76777B"/>
                <w:sz w:val="22"/>
                <w:szCs w:val="22"/>
              </w:rPr>
            </w:pPr>
            <w:r w:rsidRPr="00F843E8">
              <w:rPr>
                <w:rFonts w:ascii="Segoe UI Light" w:hAnsi="Segoe UI Light" w:cs="Calibri"/>
                <w:color w:val="76777B"/>
                <w:sz w:val="22"/>
                <w:szCs w:val="22"/>
              </w:rPr>
              <w:t>LED</w:t>
            </w:r>
          </w:p>
        </w:tc>
      </w:tr>
      <w:tr w:rsidR="00F843E8" w:rsidRPr="00F843E8" w:rsidTr="00F843E8">
        <w:trPr>
          <w:trHeight w:val="345"/>
          <w:jc w:val="center"/>
        </w:trPr>
        <w:tc>
          <w:tcPr>
            <w:tcW w:w="2280"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F843E8" w:rsidRPr="00F843E8" w:rsidRDefault="00F843E8" w:rsidP="008B5346">
            <w:pPr>
              <w:rPr>
                <w:rFonts w:ascii="Segoe UI Light" w:hAnsi="Segoe UI Light" w:cs="Calibri"/>
                <w:b/>
                <w:bCs/>
                <w:color w:val="76777B"/>
                <w:sz w:val="22"/>
                <w:szCs w:val="22"/>
              </w:rPr>
            </w:pPr>
          </w:p>
        </w:tc>
        <w:tc>
          <w:tcPr>
            <w:tcW w:w="3720" w:type="dxa"/>
            <w:tcBorders>
              <w:top w:val="nil"/>
              <w:left w:val="nil"/>
              <w:bottom w:val="nil"/>
              <w:right w:val="nil"/>
            </w:tcBorders>
            <w:shd w:val="clear" w:color="auto" w:fill="auto"/>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Optical system</w:t>
            </w:r>
          </w:p>
        </w:tc>
        <w:tc>
          <w:tcPr>
            <w:tcW w:w="2040" w:type="dxa"/>
            <w:tcBorders>
              <w:top w:val="nil"/>
              <w:left w:val="single" w:sz="8" w:space="0" w:color="auto"/>
              <w:bottom w:val="nil"/>
              <w:right w:val="nil"/>
            </w:tcBorders>
            <w:shd w:val="clear" w:color="000000" w:fill="EEECE1"/>
            <w:vAlign w:val="center"/>
            <w:hideMark/>
          </w:tcPr>
          <w:p w:rsidR="00F843E8" w:rsidRPr="00F843E8" w:rsidRDefault="00F843E8" w:rsidP="008B5346">
            <w:pPr>
              <w:jc w:val="center"/>
              <w:rPr>
                <w:rFonts w:ascii="Segoe UI Light" w:hAnsi="Segoe UI Light" w:cs="Calibri"/>
                <w:color w:val="76777B"/>
                <w:sz w:val="22"/>
                <w:szCs w:val="22"/>
              </w:rPr>
            </w:pPr>
            <w:r w:rsidRPr="00F843E8">
              <w:rPr>
                <w:rFonts w:ascii="Segoe UI Light" w:hAnsi="Segoe UI Light" w:cs="Calibri"/>
                <w:color w:val="76777B"/>
                <w:sz w:val="22"/>
                <w:szCs w:val="22"/>
              </w:rPr>
              <w:t>/</w:t>
            </w:r>
          </w:p>
        </w:tc>
        <w:tc>
          <w:tcPr>
            <w:tcW w:w="2080" w:type="dxa"/>
            <w:tcBorders>
              <w:top w:val="nil"/>
              <w:left w:val="single" w:sz="8" w:space="0" w:color="auto"/>
              <w:bottom w:val="nil"/>
              <w:right w:val="single" w:sz="8" w:space="0" w:color="auto"/>
            </w:tcBorders>
            <w:shd w:val="clear" w:color="000000" w:fill="DAEEF3"/>
            <w:noWrap/>
            <w:vAlign w:val="center"/>
            <w:hideMark/>
          </w:tcPr>
          <w:p w:rsidR="00F843E8" w:rsidRPr="00F843E8" w:rsidRDefault="00F843E8" w:rsidP="008B5346">
            <w:pPr>
              <w:jc w:val="center"/>
              <w:rPr>
                <w:rFonts w:ascii="Segoe UI Light" w:hAnsi="Segoe UI Light" w:cs="Calibri"/>
                <w:color w:val="76777B"/>
                <w:sz w:val="22"/>
                <w:szCs w:val="22"/>
              </w:rPr>
            </w:pPr>
            <w:r w:rsidRPr="00F843E8">
              <w:rPr>
                <w:rFonts w:ascii="Segoe UI Light" w:hAnsi="Segoe UI Light" w:cs="Calibri"/>
                <w:color w:val="76777B"/>
                <w:sz w:val="22"/>
                <w:szCs w:val="22"/>
              </w:rPr>
              <w:t>/</w:t>
            </w:r>
          </w:p>
        </w:tc>
      </w:tr>
      <w:tr w:rsidR="00F843E8" w:rsidRPr="00F843E8" w:rsidTr="00F843E8">
        <w:trPr>
          <w:trHeight w:val="345"/>
          <w:jc w:val="center"/>
        </w:trPr>
        <w:tc>
          <w:tcPr>
            <w:tcW w:w="2280"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F843E8" w:rsidRPr="00F843E8" w:rsidRDefault="00F843E8" w:rsidP="008B5346">
            <w:pPr>
              <w:rPr>
                <w:rFonts w:ascii="Segoe UI Light" w:hAnsi="Segoe UI Light" w:cs="Calibri"/>
                <w:b/>
                <w:bCs/>
                <w:color w:val="76777B"/>
                <w:sz w:val="22"/>
                <w:szCs w:val="22"/>
              </w:rPr>
            </w:pPr>
          </w:p>
        </w:tc>
        <w:tc>
          <w:tcPr>
            <w:tcW w:w="3720" w:type="dxa"/>
            <w:tcBorders>
              <w:top w:val="nil"/>
              <w:left w:val="nil"/>
              <w:bottom w:val="nil"/>
              <w:right w:val="nil"/>
            </w:tcBorders>
            <w:shd w:val="clear" w:color="auto" w:fill="auto"/>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Colour temperature</w:t>
            </w:r>
          </w:p>
        </w:tc>
        <w:tc>
          <w:tcPr>
            <w:tcW w:w="2040" w:type="dxa"/>
            <w:tcBorders>
              <w:top w:val="nil"/>
              <w:left w:val="single" w:sz="8" w:space="0" w:color="auto"/>
              <w:bottom w:val="nil"/>
              <w:right w:val="nil"/>
            </w:tcBorders>
            <w:shd w:val="clear" w:color="000000" w:fill="EEECE1"/>
            <w:noWrap/>
            <w:vAlign w:val="center"/>
            <w:hideMark/>
          </w:tcPr>
          <w:p w:rsidR="00F843E8" w:rsidRPr="00F843E8" w:rsidRDefault="00F843E8" w:rsidP="008B5346">
            <w:pPr>
              <w:jc w:val="center"/>
              <w:rPr>
                <w:rFonts w:ascii="Segoe UI Light" w:hAnsi="Segoe UI Light" w:cs="Calibri"/>
                <w:color w:val="76777B"/>
                <w:sz w:val="22"/>
                <w:szCs w:val="22"/>
              </w:rPr>
            </w:pPr>
            <w:r w:rsidRPr="00F843E8">
              <w:rPr>
                <w:rFonts w:ascii="Segoe UI Light" w:hAnsi="Segoe UI Light" w:cs="Calibri"/>
                <w:color w:val="76777B"/>
                <w:sz w:val="22"/>
                <w:szCs w:val="22"/>
              </w:rPr>
              <w:t>4000 K</w:t>
            </w:r>
          </w:p>
        </w:tc>
        <w:tc>
          <w:tcPr>
            <w:tcW w:w="2080" w:type="dxa"/>
            <w:tcBorders>
              <w:top w:val="nil"/>
              <w:left w:val="single" w:sz="8" w:space="0" w:color="auto"/>
              <w:bottom w:val="nil"/>
              <w:right w:val="single" w:sz="8" w:space="0" w:color="auto"/>
            </w:tcBorders>
            <w:shd w:val="clear" w:color="000000" w:fill="DAEEF3"/>
            <w:noWrap/>
            <w:vAlign w:val="center"/>
            <w:hideMark/>
          </w:tcPr>
          <w:p w:rsidR="00F843E8" w:rsidRPr="00F843E8" w:rsidRDefault="00F843E8" w:rsidP="008B5346">
            <w:pPr>
              <w:jc w:val="center"/>
              <w:rPr>
                <w:rFonts w:ascii="Segoe UI Light" w:hAnsi="Segoe UI Light" w:cs="Calibri"/>
                <w:color w:val="76777B"/>
                <w:sz w:val="22"/>
                <w:szCs w:val="22"/>
              </w:rPr>
            </w:pPr>
            <w:r w:rsidRPr="00F843E8">
              <w:rPr>
                <w:rFonts w:ascii="Segoe UI Light" w:hAnsi="Segoe UI Light" w:cs="Calibri"/>
                <w:color w:val="76777B"/>
                <w:sz w:val="22"/>
                <w:szCs w:val="22"/>
              </w:rPr>
              <w:t>4000 K</w:t>
            </w:r>
          </w:p>
        </w:tc>
      </w:tr>
      <w:tr w:rsidR="00F843E8" w:rsidRPr="00F843E8" w:rsidTr="00F843E8">
        <w:trPr>
          <w:trHeight w:val="345"/>
          <w:jc w:val="center"/>
        </w:trPr>
        <w:tc>
          <w:tcPr>
            <w:tcW w:w="2280"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F843E8" w:rsidRPr="00F843E8" w:rsidRDefault="00F843E8" w:rsidP="008B5346">
            <w:pPr>
              <w:rPr>
                <w:rFonts w:ascii="Segoe UI Light" w:hAnsi="Segoe UI Light" w:cs="Calibri"/>
                <w:b/>
                <w:bCs/>
                <w:color w:val="76777B"/>
                <w:sz w:val="22"/>
                <w:szCs w:val="22"/>
              </w:rPr>
            </w:pPr>
          </w:p>
        </w:tc>
        <w:tc>
          <w:tcPr>
            <w:tcW w:w="3720" w:type="dxa"/>
            <w:tcBorders>
              <w:top w:val="nil"/>
              <w:left w:val="nil"/>
              <w:bottom w:val="single" w:sz="8" w:space="0" w:color="auto"/>
              <w:right w:val="nil"/>
            </w:tcBorders>
            <w:shd w:val="clear" w:color="auto" w:fill="auto"/>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Colour rendering</w:t>
            </w:r>
          </w:p>
        </w:tc>
        <w:tc>
          <w:tcPr>
            <w:tcW w:w="2040" w:type="dxa"/>
            <w:tcBorders>
              <w:top w:val="nil"/>
              <w:left w:val="single" w:sz="8" w:space="0" w:color="auto"/>
              <w:bottom w:val="single" w:sz="8" w:space="0" w:color="auto"/>
              <w:right w:val="nil"/>
            </w:tcBorders>
            <w:shd w:val="clear" w:color="000000" w:fill="EEECE1"/>
            <w:noWrap/>
            <w:vAlign w:val="center"/>
            <w:hideMark/>
          </w:tcPr>
          <w:p w:rsidR="00F843E8" w:rsidRPr="00F843E8" w:rsidRDefault="00F843E8" w:rsidP="008B5346">
            <w:pPr>
              <w:jc w:val="center"/>
              <w:rPr>
                <w:rFonts w:ascii="Segoe UI Light" w:hAnsi="Segoe UI Light" w:cs="Calibri"/>
                <w:color w:val="76777B"/>
                <w:sz w:val="22"/>
                <w:szCs w:val="22"/>
              </w:rPr>
            </w:pPr>
            <w:r w:rsidRPr="00F843E8">
              <w:rPr>
                <w:rFonts w:ascii="Segoe UI Light" w:hAnsi="Segoe UI Light" w:cs="Calibri"/>
                <w:color w:val="76777B"/>
                <w:sz w:val="22"/>
                <w:szCs w:val="22"/>
              </w:rPr>
              <w:t>70</w:t>
            </w:r>
          </w:p>
        </w:tc>
        <w:tc>
          <w:tcPr>
            <w:tcW w:w="2080" w:type="dxa"/>
            <w:tcBorders>
              <w:top w:val="nil"/>
              <w:left w:val="single" w:sz="8" w:space="0" w:color="auto"/>
              <w:bottom w:val="single" w:sz="8" w:space="0" w:color="auto"/>
              <w:right w:val="single" w:sz="8" w:space="0" w:color="auto"/>
            </w:tcBorders>
            <w:shd w:val="clear" w:color="000000" w:fill="DAEEF3"/>
            <w:noWrap/>
            <w:vAlign w:val="center"/>
            <w:hideMark/>
          </w:tcPr>
          <w:p w:rsidR="00F843E8" w:rsidRPr="00F843E8" w:rsidRDefault="00F843E8" w:rsidP="008B5346">
            <w:pPr>
              <w:jc w:val="center"/>
              <w:rPr>
                <w:rFonts w:ascii="Segoe UI Light" w:hAnsi="Segoe UI Light" w:cs="Calibri"/>
                <w:color w:val="76777B"/>
                <w:sz w:val="22"/>
                <w:szCs w:val="22"/>
              </w:rPr>
            </w:pPr>
            <w:r w:rsidRPr="00F843E8">
              <w:rPr>
                <w:rFonts w:ascii="Segoe UI Light" w:hAnsi="Segoe UI Light" w:cs="Calibri"/>
                <w:color w:val="76777B"/>
                <w:sz w:val="22"/>
                <w:szCs w:val="22"/>
              </w:rPr>
              <w:t>80</w:t>
            </w:r>
          </w:p>
        </w:tc>
      </w:tr>
      <w:tr w:rsidR="00F843E8" w:rsidRPr="00F843E8" w:rsidTr="00F843E8">
        <w:trPr>
          <w:trHeight w:val="345"/>
          <w:jc w:val="center"/>
        </w:trPr>
        <w:tc>
          <w:tcPr>
            <w:tcW w:w="2280" w:type="dxa"/>
            <w:tcBorders>
              <w:top w:val="nil"/>
              <w:bottom w:val="single" w:sz="8" w:space="0" w:color="auto"/>
              <w:right w:val="nil"/>
            </w:tcBorders>
            <w:shd w:val="clear" w:color="auto" w:fill="auto"/>
            <w:vAlign w:val="center"/>
            <w:hideMark/>
          </w:tcPr>
          <w:p w:rsidR="00F843E8" w:rsidRPr="00F843E8" w:rsidRDefault="00F843E8" w:rsidP="008B5346">
            <w:pPr>
              <w:rPr>
                <w:rFonts w:ascii="Segoe UI Light" w:hAnsi="Segoe UI Light" w:cs="Calibri"/>
                <w:b/>
                <w:bCs/>
                <w:color w:val="76777B"/>
                <w:sz w:val="22"/>
                <w:szCs w:val="22"/>
              </w:rPr>
            </w:pPr>
            <w:r w:rsidRPr="00F843E8">
              <w:rPr>
                <w:rFonts w:ascii="Segoe UI Light" w:hAnsi="Segoe UI Light" w:cs="Calibri"/>
                <w:b/>
                <w:bCs/>
                <w:color w:val="76777B"/>
                <w:sz w:val="22"/>
                <w:szCs w:val="22"/>
              </w:rPr>
              <w:t> </w:t>
            </w:r>
          </w:p>
        </w:tc>
        <w:tc>
          <w:tcPr>
            <w:tcW w:w="3720" w:type="dxa"/>
            <w:tcBorders>
              <w:top w:val="nil"/>
              <w:left w:val="nil"/>
              <w:bottom w:val="nil"/>
              <w:right w:val="nil"/>
            </w:tcBorders>
            <w:shd w:val="clear" w:color="auto" w:fill="auto"/>
            <w:vAlign w:val="center"/>
            <w:hideMark/>
          </w:tcPr>
          <w:p w:rsidR="00F843E8" w:rsidRPr="00F843E8" w:rsidRDefault="00F843E8" w:rsidP="008B5346">
            <w:pPr>
              <w:rPr>
                <w:rFonts w:ascii="Segoe UI Light" w:hAnsi="Segoe UI Light" w:cs="Calibri"/>
                <w:b/>
                <w:bCs/>
                <w:color w:val="76777B"/>
                <w:sz w:val="22"/>
                <w:szCs w:val="22"/>
              </w:rPr>
            </w:pPr>
          </w:p>
        </w:tc>
        <w:tc>
          <w:tcPr>
            <w:tcW w:w="2040" w:type="dxa"/>
            <w:tcBorders>
              <w:top w:val="nil"/>
              <w:left w:val="nil"/>
              <w:bottom w:val="nil"/>
              <w:right w:val="nil"/>
            </w:tcBorders>
            <w:shd w:val="clear" w:color="auto" w:fill="auto"/>
            <w:noWrap/>
            <w:vAlign w:val="center"/>
            <w:hideMark/>
          </w:tcPr>
          <w:p w:rsidR="00F843E8" w:rsidRPr="00F843E8" w:rsidRDefault="00F843E8" w:rsidP="008B5346">
            <w:pPr>
              <w:rPr>
                <w:rFonts w:ascii="Segoe UI Light" w:hAnsi="Segoe UI Light"/>
                <w:color w:val="76777B"/>
                <w:sz w:val="22"/>
                <w:szCs w:val="22"/>
              </w:rPr>
            </w:pPr>
          </w:p>
        </w:tc>
        <w:tc>
          <w:tcPr>
            <w:tcW w:w="2080" w:type="dxa"/>
            <w:tcBorders>
              <w:top w:val="nil"/>
              <w:left w:val="nil"/>
              <w:bottom w:val="nil"/>
              <w:right w:val="nil"/>
            </w:tcBorders>
            <w:shd w:val="clear" w:color="auto" w:fill="auto"/>
            <w:noWrap/>
            <w:vAlign w:val="center"/>
            <w:hideMark/>
          </w:tcPr>
          <w:p w:rsidR="00F843E8" w:rsidRPr="00F843E8" w:rsidRDefault="00F843E8" w:rsidP="008B5346">
            <w:pPr>
              <w:jc w:val="center"/>
              <w:rPr>
                <w:rFonts w:ascii="Segoe UI Light" w:hAnsi="Segoe UI Light"/>
                <w:color w:val="76777B"/>
                <w:sz w:val="22"/>
                <w:szCs w:val="22"/>
              </w:rPr>
            </w:pPr>
          </w:p>
        </w:tc>
      </w:tr>
      <w:tr w:rsidR="00F843E8" w:rsidRPr="00F843E8" w:rsidTr="00F843E8">
        <w:trPr>
          <w:trHeight w:val="345"/>
          <w:jc w:val="center"/>
        </w:trPr>
        <w:tc>
          <w:tcPr>
            <w:tcW w:w="2280" w:type="dxa"/>
            <w:vMerge w:val="restart"/>
            <w:tcBorders>
              <w:top w:val="single" w:sz="8" w:space="0" w:color="auto"/>
              <w:bottom w:val="single" w:sz="8" w:space="0" w:color="000000"/>
              <w:right w:val="single" w:sz="8" w:space="0" w:color="auto"/>
            </w:tcBorders>
            <w:shd w:val="clear" w:color="auto" w:fill="F2F2F2" w:themeFill="background1" w:themeFillShade="F2"/>
            <w:vAlign w:val="center"/>
            <w:hideMark/>
          </w:tcPr>
          <w:p w:rsidR="00F843E8" w:rsidRPr="00F843E8" w:rsidRDefault="00F843E8" w:rsidP="008B5346">
            <w:pPr>
              <w:jc w:val="center"/>
              <w:rPr>
                <w:rFonts w:ascii="Segoe UI Light" w:hAnsi="Segoe UI Light" w:cs="Calibri"/>
                <w:b/>
                <w:bCs/>
                <w:color w:val="76777B"/>
                <w:sz w:val="22"/>
                <w:szCs w:val="22"/>
              </w:rPr>
            </w:pPr>
            <w:r w:rsidRPr="00F843E8">
              <w:rPr>
                <w:rFonts w:ascii="Segoe UI Light" w:hAnsi="Segoe UI Light" w:cs="Calibri"/>
                <w:b/>
                <w:bCs/>
                <w:color w:val="76777B"/>
                <w:sz w:val="22"/>
                <w:szCs w:val="22"/>
              </w:rPr>
              <w:t>ENERGY</w:t>
            </w:r>
            <w:r w:rsidRPr="00F843E8">
              <w:rPr>
                <w:rFonts w:ascii="Segoe UI Light" w:hAnsi="Segoe UI Light" w:cs="Calibri"/>
                <w:b/>
                <w:bCs/>
                <w:color w:val="76777B"/>
                <w:sz w:val="22"/>
                <w:szCs w:val="22"/>
              </w:rPr>
              <w:br/>
              <w:t>CONSUMPTION</w:t>
            </w:r>
          </w:p>
        </w:tc>
        <w:tc>
          <w:tcPr>
            <w:tcW w:w="3720" w:type="dxa"/>
            <w:tcBorders>
              <w:top w:val="single" w:sz="8" w:space="0" w:color="auto"/>
              <w:left w:val="nil"/>
              <w:bottom w:val="single" w:sz="8" w:space="0" w:color="auto"/>
              <w:right w:val="single" w:sz="8" w:space="0" w:color="auto"/>
            </w:tcBorders>
            <w:shd w:val="clear" w:color="auto" w:fill="auto"/>
            <w:vAlign w:val="center"/>
            <w:hideMark/>
          </w:tcPr>
          <w:p w:rsidR="00F843E8" w:rsidRPr="00F843E8" w:rsidRDefault="00F843E8" w:rsidP="008B5346">
            <w:pPr>
              <w:rPr>
                <w:rFonts w:ascii="Segoe UI Light" w:hAnsi="Segoe UI Light" w:cs="Arial"/>
                <w:color w:val="76777B"/>
                <w:sz w:val="22"/>
                <w:szCs w:val="22"/>
              </w:rPr>
            </w:pPr>
            <w:r w:rsidRPr="00F843E8">
              <w:rPr>
                <w:rFonts w:ascii="Segoe UI Light" w:hAnsi="Segoe UI Light" w:cs="Arial"/>
                <w:color w:val="76777B"/>
                <w:sz w:val="22"/>
                <w:szCs w:val="22"/>
              </w:rPr>
              <w:t>Number of devices</w:t>
            </w:r>
          </w:p>
        </w:tc>
        <w:tc>
          <w:tcPr>
            <w:tcW w:w="2040" w:type="dxa"/>
            <w:tcBorders>
              <w:top w:val="single" w:sz="8" w:space="0" w:color="auto"/>
              <w:left w:val="nil"/>
              <w:bottom w:val="single" w:sz="8" w:space="0" w:color="auto"/>
              <w:right w:val="single" w:sz="8" w:space="0" w:color="auto"/>
            </w:tcBorders>
            <w:shd w:val="clear" w:color="000000" w:fill="EEECE1"/>
            <w:vAlign w:val="center"/>
            <w:hideMark/>
          </w:tcPr>
          <w:p w:rsidR="00F843E8" w:rsidRPr="00F843E8" w:rsidRDefault="00F843E8" w:rsidP="008B5346">
            <w:pPr>
              <w:jc w:val="center"/>
              <w:rPr>
                <w:rFonts w:ascii="Segoe UI Light" w:hAnsi="Segoe UI Light" w:cs="Calibri"/>
                <w:b/>
                <w:bCs/>
                <w:color w:val="76777B"/>
                <w:sz w:val="22"/>
                <w:szCs w:val="22"/>
              </w:rPr>
            </w:pPr>
            <w:r w:rsidRPr="00F843E8">
              <w:rPr>
                <w:rFonts w:ascii="Segoe UI Light" w:hAnsi="Segoe UI Light" w:cs="Calibri"/>
                <w:b/>
                <w:bCs/>
                <w:color w:val="76777B"/>
                <w:sz w:val="22"/>
                <w:szCs w:val="22"/>
              </w:rPr>
              <w:t>195</w:t>
            </w:r>
          </w:p>
        </w:tc>
        <w:tc>
          <w:tcPr>
            <w:tcW w:w="2080" w:type="dxa"/>
            <w:tcBorders>
              <w:top w:val="single" w:sz="8" w:space="0" w:color="auto"/>
              <w:left w:val="nil"/>
              <w:bottom w:val="single" w:sz="8" w:space="0" w:color="auto"/>
              <w:right w:val="single" w:sz="8" w:space="0" w:color="auto"/>
            </w:tcBorders>
            <w:shd w:val="clear" w:color="000000" w:fill="DAEEF3"/>
            <w:noWrap/>
            <w:vAlign w:val="center"/>
            <w:hideMark/>
          </w:tcPr>
          <w:p w:rsidR="00F843E8" w:rsidRPr="00F843E8" w:rsidRDefault="00F843E8" w:rsidP="008B5346">
            <w:pPr>
              <w:jc w:val="center"/>
              <w:rPr>
                <w:rFonts w:ascii="Segoe UI Light" w:hAnsi="Segoe UI Light" w:cs="Calibri"/>
                <w:b/>
                <w:bCs/>
                <w:color w:val="76777B"/>
                <w:sz w:val="22"/>
                <w:szCs w:val="22"/>
              </w:rPr>
            </w:pPr>
            <w:r w:rsidRPr="00F843E8">
              <w:rPr>
                <w:rFonts w:ascii="Segoe UI Light" w:hAnsi="Segoe UI Light" w:cs="Calibri"/>
                <w:b/>
                <w:bCs/>
                <w:color w:val="76777B"/>
                <w:sz w:val="22"/>
                <w:szCs w:val="22"/>
              </w:rPr>
              <w:t>195</w:t>
            </w:r>
          </w:p>
        </w:tc>
      </w:tr>
      <w:tr w:rsidR="00F843E8" w:rsidRPr="00F843E8" w:rsidTr="00F843E8">
        <w:trPr>
          <w:trHeight w:val="345"/>
          <w:jc w:val="center"/>
        </w:trPr>
        <w:tc>
          <w:tcPr>
            <w:tcW w:w="2280"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F843E8" w:rsidRPr="00F843E8" w:rsidRDefault="00F843E8" w:rsidP="008B5346">
            <w:pPr>
              <w:rPr>
                <w:rFonts w:ascii="Segoe UI Light" w:hAnsi="Segoe UI Light" w:cs="Calibri"/>
                <w:b/>
                <w:bCs/>
                <w:color w:val="76777B"/>
                <w:sz w:val="22"/>
                <w:szCs w:val="22"/>
              </w:rPr>
            </w:pPr>
          </w:p>
        </w:tc>
        <w:tc>
          <w:tcPr>
            <w:tcW w:w="3720" w:type="dxa"/>
            <w:tcBorders>
              <w:top w:val="nil"/>
              <w:left w:val="nil"/>
              <w:bottom w:val="nil"/>
              <w:right w:val="nil"/>
            </w:tcBorders>
            <w:shd w:val="clear" w:color="auto" w:fill="auto"/>
            <w:vAlign w:val="center"/>
            <w:hideMark/>
          </w:tcPr>
          <w:p w:rsidR="00F843E8" w:rsidRPr="00F843E8" w:rsidRDefault="00F843E8" w:rsidP="008B5346">
            <w:pPr>
              <w:rPr>
                <w:rFonts w:ascii="Segoe UI Light" w:hAnsi="Segoe UI Light" w:cs="Arial"/>
                <w:color w:val="76777B"/>
                <w:sz w:val="22"/>
                <w:szCs w:val="22"/>
                <w:lang w:val="en-US"/>
              </w:rPr>
            </w:pPr>
            <w:r w:rsidRPr="00F843E8">
              <w:rPr>
                <w:rFonts w:ascii="Segoe UI Light" w:hAnsi="Segoe UI Light" w:cs="Arial"/>
                <w:color w:val="76777B"/>
                <w:sz w:val="22"/>
                <w:szCs w:val="22"/>
                <w:lang w:val="en-US"/>
              </w:rPr>
              <w:t xml:space="preserve">Rated power </w:t>
            </w:r>
            <w:r w:rsidRPr="00F843E8">
              <w:rPr>
                <w:rFonts w:ascii="Segoe UI Light" w:hAnsi="Segoe UI Light" w:cs="Arial"/>
                <w:b/>
                <w:bCs/>
                <w:color w:val="76777B"/>
                <w:sz w:val="22"/>
                <w:szCs w:val="22"/>
                <w:lang w:val="en-US"/>
              </w:rPr>
              <w:t xml:space="preserve">(Watt) </w:t>
            </w:r>
            <w:r w:rsidRPr="00F843E8">
              <w:rPr>
                <w:rFonts w:ascii="Segoe UI Light" w:hAnsi="Segoe UI Light" w:cs="Arial"/>
                <w:bCs/>
                <w:color w:val="76777B"/>
                <w:sz w:val="22"/>
                <w:szCs w:val="22"/>
                <w:lang w:val="en-US"/>
              </w:rPr>
              <w:t>per unit</w:t>
            </w:r>
          </w:p>
        </w:tc>
        <w:tc>
          <w:tcPr>
            <w:tcW w:w="2040" w:type="dxa"/>
            <w:tcBorders>
              <w:top w:val="nil"/>
              <w:left w:val="single" w:sz="8" w:space="0" w:color="auto"/>
              <w:bottom w:val="nil"/>
              <w:right w:val="single" w:sz="8" w:space="0" w:color="auto"/>
            </w:tcBorders>
            <w:shd w:val="clear" w:color="000000" w:fill="EEECE1"/>
            <w:noWrap/>
            <w:vAlign w:val="center"/>
            <w:hideMark/>
          </w:tcPr>
          <w:p w:rsidR="00F843E8" w:rsidRPr="00F843E8" w:rsidRDefault="00F843E8" w:rsidP="008B5346">
            <w:pPr>
              <w:jc w:val="center"/>
              <w:rPr>
                <w:rFonts w:ascii="Segoe UI Light" w:hAnsi="Segoe UI Light" w:cs="Calibri"/>
                <w:color w:val="76777B"/>
                <w:sz w:val="22"/>
                <w:szCs w:val="22"/>
              </w:rPr>
            </w:pPr>
            <w:r w:rsidRPr="00F843E8">
              <w:rPr>
                <w:rFonts w:ascii="Segoe UI Light" w:hAnsi="Segoe UI Light" w:cs="Calibri"/>
                <w:color w:val="76777B"/>
                <w:sz w:val="22"/>
                <w:szCs w:val="22"/>
              </w:rPr>
              <w:t>430</w:t>
            </w:r>
          </w:p>
        </w:tc>
        <w:tc>
          <w:tcPr>
            <w:tcW w:w="2080" w:type="dxa"/>
            <w:tcBorders>
              <w:top w:val="nil"/>
              <w:left w:val="nil"/>
              <w:bottom w:val="nil"/>
              <w:right w:val="single" w:sz="8" w:space="0" w:color="auto"/>
            </w:tcBorders>
            <w:shd w:val="clear" w:color="000000" w:fill="DAEEF3"/>
            <w:noWrap/>
            <w:vAlign w:val="center"/>
            <w:hideMark/>
          </w:tcPr>
          <w:p w:rsidR="00F843E8" w:rsidRPr="00F843E8" w:rsidRDefault="00F843E8" w:rsidP="008B5346">
            <w:pPr>
              <w:jc w:val="center"/>
              <w:rPr>
                <w:rFonts w:ascii="Segoe UI Light" w:hAnsi="Segoe UI Light" w:cs="Calibri"/>
                <w:color w:val="76777B"/>
                <w:sz w:val="22"/>
                <w:szCs w:val="22"/>
              </w:rPr>
            </w:pPr>
            <w:r w:rsidRPr="00F843E8">
              <w:rPr>
                <w:rFonts w:ascii="Segoe UI Light" w:hAnsi="Segoe UI Light" w:cs="Calibri"/>
                <w:color w:val="76777B"/>
                <w:sz w:val="22"/>
                <w:szCs w:val="22"/>
              </w:rPr>
              <w:t>248</w:t>
            </w:r>
          </w:p>
        </w:tc>
      </w:tr>
      <w:tr w:rsidR="00F843E8" w:rsidRPr="00F843E8" w:rsidTr="00F843E8">
        <w:trPr>
          <w:trHeight w:val="345"/>
          <w:jc w:val="center"/>
        </w:trPr>
        <w:tc>
          <w:tcPr>
            <w:tcW w:w="2280"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F843E8" w:rsidRPr="00F843E8" w:rsidRDefault="00F843E8" w:rsidP="008B5346">
            <w:pPr>
              <w:rPr>
                <w:rFonts w:ascii="Segoe UI Light" w:hAnsi="Segoe UI Light" w:cs="Calibri"/>
                <w:b/>
                <w:bCs/>
                <w:color w:val="76777B"/>
                <w:sz w:val="22"/>
                <w:szCs w:val="22"/>
              </w:rPr>
            </w:pPr>
          </w:p>
        </w:tc>
        <w:tc>
          <w:tcPr>
            <w:tcW w:w="3720" w:type="dxa"/>
            <w:tcBorders>
              <w:top w:val="nil"/>
              <w:left w:val="nil"/>
              <w:bottom w:val="nil"/>
              <w:right w:val="nil"/>
            </w:tcBorders>
            <w:shd w:val="clear" w:color="auto" w:fill="auto"/>
            <w:vAlign w:val="center"/>
            <w:hideMark/>
          </w:tcPr>
          <w:p w:rsidR="00F843E8" w:rsidRPr="00F843E8" w:rsidRDefault="00F843E8" w:rsidP="008B5346">
            <w:pPr>
              <w:rPr>
                <w:rFonts w:ascii="Segoe UI Light" w:hAnsi="Segoe UI Light" w:cs="Arial"/>
                <w:color w:val="76777B"/>
                <w:sz w:val="22"/>
                <w:szCs w:val="22"/>
              </w:rPr>
            </w:pPr>
            <w:r w:rsidRPr="00F843E8">
              <w:rPr>
                <w:rFonts w:ascii="Segoe UI Light" w:hAnsi="Segoe UI Light" w:cs="Arial"/>
                <w:color w:val="76777B"/>
                <w:sz w:val="22"/>
                <w:szCs w:val="22"/>
              </w:rPr>
              <w:t>Total power</w:t>
            </w:r>
            <w:r w:rsidRPr="00F843E8">
              <w:rPr>
                <w:rFonts w:ascii="Segoe UI Light" w:hAnsi="Segoe UI Light" w:cs="Arial"/>
                <w:b/>
                <w:bCs/>
                <w:color w:val="76777B"/>
                <w:sz w:val="22"/>
                <w:szCs w:val="22"/>
              </w:rPr>
              <w:t xml:space="preserve"> (Watt)</w:t>
            </w:r>
          </w:p>
        </w:tc>
        <w:tc>
          <w:tcPr>
            <w:tcW w:w="2040" w:type="dxa"/>
            <w:tcBorders>
              <w:top w:val="nil"/>
              <w:left w:val="single" w:sz="8" w:space="0" w:color="auto"/>
              <w:bottom w:val="nil"/>
              <w:right w:val="single" w:sz="8" w:space="0" w:color="auto"/>
            </w:tcBorders>
            <w:shd w:val="clear" w:color="000000" w:fill="EEECE1"/>
            <w:noWrap/>
            <w:vAlign w:val="center"/>
            <w:hideMark/>
          </w:tcPr>
          <w:p w:rsidR="00F843E8" w:rsidRPr="00F843E8" w:rsidRDefault="00F843E8" w:rsidP="008B5346">
            <w:pPr>
              <w:jc w:val="center"/>
              <w:rPr>
                <w:rFonts w:ascii="Segoe UI Light" w:hAnsi="Segoe UI Light" w:cs="Calibri"/>
                <w:color w:val="76777B"/>
                <w:sz w:val="22"/>
                <w:szCs w:val="22"/>
              </w:rPr>
            </w:pPr>
            <w:r w:rsidRPr="00F843E8">
              <w:rPr>
                <w:rFonts w:ascii="Segoe UI Light" w:hAnsi="Segoe UI Light" w:cs="Calibri"/>
                <w:color w:val="76777B"/>
                <w:sz w:val="22"/>
                <w:szCs w:val="22"/>
              </w:rPr>
              <w:t>83.850</w:t>
            </w:r>
          </w:p>
        </w:tc>
        <w:tc>
          <w:tcPr>
            <w:tcW w:w="2080" w:type="dxa"/>
            <w:tcBorders>
              <w:top w:val="nil"/>
              <w:left w:val="nil"/>
              <w:bottom w:val="nil"/>
              <w:right w:val="single" w:sz="8" w:space="0" w:color="auto"/>
            </w:tcBorders>
            <w:shd w:val="clear" w:color="000000" w:fill="DAEEF3"/>
            <w:noWrap/>
            <w:vAlign w:val="center"/>
            <w:hideMark/>
          </w:tcPr>
          <w:p w:rsidR="00F843E8" w:rsidRPr="00F843E8" w:rsidRDefault="00F843E8" w:rsidP="008B5346">
            <w:pPr>
              <w:jc w:val="center"/>
              <w:rPr>
                <w:rFonts w:ascii="Segoe UI Light" w:hAnsi="Segoe UI Light" w:cs="Calibri"/>
                <w:color w:val="76777B"/>
                <w:sz w:val="22"/>
                <w:szCs w:val="22"/>
              </w:rPr>
            </w:pPr>
            <w:r w:rsidRPr="00F843E8">
              <w:rPr>
                <w:rFonts w:ascii="Segoe UI Light" w:hAnsi="Segoe UI Light" w:cs="Calibri"/>
                <w:color w:val="76777B"/>
                <w:sz w:val="22"/>
                <w:szCs w:val="22"/>
              </w:rPr>
              <w:t>48.360</w:t>
            </w:r>
          </w:p>
        </w:tc>
      </w:tr>
      <w:tr w:rsidR="00F843E8" w:rsidRPr="00F843E8" w:rsidTr="00F843E8">
        <w:trPr>
          <w:trHeight w:val="345"/>
          <w:jc w:val="center"/>
        </w:trPr>
        <w:tc>
          <w:tcPr>
            <w:tcW w:w="2280"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F843E8" w:rsidRPr="00F843E8" w:rsidRDefault="00F843E8" w:rsidP="008B5346">
            <w:pPr>
              <w:rPr>
                <w:rFonts w:ascii="Segoe UI Light" w:hAnsi="Segoe UI Light" w:cs="Calibri"/>
                <w:b/>
                <w:bCs/>
                <w:color w:val="76777B"/>
                <w:sz w:val="22"/>
                <w:szCs w:val="22"/>
              </w:rPr>
            </w:pPr>
          </w:p>
        </w:tc>
        <w:tc>
          <w:tcPr>
            <w:tcW w:w="3720" w:type="dxa"/>
            <w:tcBorders>
              <w:top w:val="nil"/>
              <w:left w:val="nil"/>
              <w:bottom w:val="nil"/>
              <w:right w:val="nil"/>
            </w:tcBorders>
            <w:shd w:val="clear" w:color="auto" w:fill="auto"/>
            <w:vAlign w:val="center"/>
            <w:hideMark/>
          </w:tcPr>
          <w:p w:rsidR="00F843E8" w:rsidRPr="00F843E8" w:rsidRDefault="00F843E8" w:rsidP="008B5346">
            <w:pPr>
              <w:rPr>
                <w:rFonts w:ascii="Segoe UI Light" w:hAnsi="Segoe UI Light" w:cs="Arial"/>
                <w:color w:val="76777B"/>
                <w:sz w:val="22"/>
                <w:szCs w:val="22"/>
              </w:rPr>
            </w:pPr>
            <w:r w:rsidRPr="00F843E8">
              <w:rPr>
                <w:rFonts w:ascii="Segoe UI Light" w:hAnsi="Segoe UI Light" w:cs="Arial"/>
                <w:color w:val="76777B"/>
                <w:sz w:val="22"/>
                <w:szCs w:val="22"/>
              </w:rPr>
              <w:t xml:space="preserve">Annual consumption </w:t>
            </w:r>
            <w:r w:rsidRPr="00F843E8">
              <w:rPr>
                <w:rFonts w:ascii="Segoe UI Light" w:hAnsi="Segoe UI Light" w:cs="Arial"/>
                <w:b/>
                <w:bCs/>
                <w:color w:val="76777B"/>
                <w:sz w:val="22"/>
                <w:szCs w:val="22"/>
              </w:rPr>
              <w:t>(KWh)</w:t>
            </w:r>
          </w:p>
        </w:tc>
        <w:tc>
          <w:tcPr>
            <w:tcW w:w="2040" w:type="dxa"/>
            <w:tcBorders>
              <w:top w:val="nil"/>
              <w:left w:val="single" w:sz="8" w:space="0" w:color="auto"/>
              <w:bottom w:val="single" w:sz="8" w:space="0" w:color="auto"/>
              <w:right w:val="single" w:sz="8" w:space="0" w:color="auto"/>
            </w:tcBorders>
            <w:shd w:val="clear" w:color="000000" w:fill="EEECE1"/>
            <w:noWrap/>
            <w:vAlign w:val="center"/>
            <w:hideMark/>
          </w:tcPr>
          <w:p w:rsidR="00F843E8" w:rsidRPr="00F843E8" w:rsidRDefault="00F843E8" w:rsidP="008B5346">
            <w:pPr>
              <w:jc w:val="center"/>
              <w:rPr>
                <w:rFonts w:ascii="Segoe UI Light" w:hAnsi="Segoe UI Light" w:cs="Calibri"/>
                <w:color w:val="76777B"/>
                <w:sz w:val="22"/>
                <w:szCs w:val="22"/>
              </w:rPr>
            </w:pPr>
            <w:r w:rsidRPr="00F843E8">
              <w:rPr>
                <w:rFonts w:ascii="Segoe UI Light" w:hAnsi="Segoe UI Light" w:cs="Calibri"/>
                <w:color w:val="76777B"/>
                <w:sz w:val="22"/>
                <w:szCs w:val="22"/>
              </w:rPr>
              <w:t>268.320</w:t>
            </w:r>
          </w:p>
        </w:tc>
        <w:tc>
          <w:tcPr>
            <w:tcW w:w="2080" w:type="dxa"/>
            <w:tcBorders>
              <w:top w:val="nil"/>
              <w:left w:val="nil"/>
              <w:bottom w:val="single" w:sz="8" w:space="0" w:color="auto"/>
              <w:right w:val="single" w:sz="8" w:space="0" w:color="auto"/>
            </w:tcBorders>
            <w:shd w:val="clear" w:color="000000" w:fill="DAEEF3"/>
            <w:noWrap/>
            <w:vAlign w:val="center"/>
            <w:hideMark/>
          </w:tcPr>
          <w:p w:rsidR="00F843E8" w:rsidRPr="00F843E8" w:rsidRDefault="00F843E8" w:rsidP="008B5346">
            <w:pPr>
              <w:jc w:val="center"/>
              <w:rPr>
                <w:rFonts w:ascii="Segoe UI Light" w:hAnsi="Segoe UI Light" w:cs="Calibri"/>
                <w:color w:val="76777B"/>
                <w:sz w:val="22"/>
                <w:szCs w:val="22"/>
              </w:rPr>
            </w:pPr>
            <w:r w:rsidRPr="00F843E8">
              <w:rPr>
                <w:rFonts w:ascii="Segoe UI Light" w:hAnsi="Segoe UI Light" w:cs="Calibri"/>
                <w:color w:val="76777B"/>
                <w:sz w:val="22"/>
                <w:szCs w:val="22"/>
              </w:rPr>
              <w:t>154.752</w:t>
            </w:r>
          </w:p>
        </w:tc>
      </w:tr>
      <w:tr w:rsidR="00F843E8" w:rsidRPr="00F843E8" w:rsidTr="00F843E8">
        <w:trPr>
          <w:trHeight w:val="345"/>
          <w:jc w:val="center"/>
        </w:trPr>
        <w:tc>
          <w:tcPr>
            <w:tcW w:w="2280"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F843E8" w:rsidRPr="00F843E8" w:rsidRDefault="00F843E8" w:rsidP="008B5346">
            <w:pPr>
              <w:rPr>
                <w:rFonts w:ascii="Segoe UI Light" w:hAnsi="Segoe UI Light" w:cs="Calibri"/>
                <w:b/>
                <w:bCs/>
                <w:color w:val="76777B"/>
                <w:sz w:val="22"/>
                <w:szCs w:val="22"/>
              </w:rPr>
            </w:pPr>
          </w:p>
        </w:tc>
        <w:tc>
          <w:tcPr>
            <w:tcW w:w="3720" w:type="dxa"/>
            <w:tcBorders>
              <w:top w:val="single" w:sz="8" w:space="0" w:color="auto"/>
              <w:left w:val="nil"/>
              <w:bottom w:val="single" w:sz="8" w:space="0" w:color="auto"/>
              <w:right w:val="single" w:sz="8" w:space="0" w:color="auto"/>
            </w:tcBorders>
            <w:shd w:val="clear" w:color="auto" w:fill="auto"/>
            <w:vAlign w:val="center"/>
            <w:hideMark/>
          </w:tcPr>
          <w:p w:rsidR="00F843E8" w:rsidRPr="00F843E8" w:rsidRDefault="00F843E8" w:rsidP="008B5346">
            <w:pPr>
              <w:rPr>
                <w:rFonts w:ascii="Segoe UI Light" w:hAnsi="Segoe UI Light" w:cs="Arial"/>
                <w:b/>
                <w:bCs/>
                <w:color w:val="76777B"/>
                <w:sz w:val="22"/>
                <w:szCs w:val="22"/>
                <w:lang w:val="en-US"/>
              </w:rPr>
            </w:pPr>
            <w:r w:rsidRPr="00F843E8">
              <w:rPr>
                <w:rFonts w:ascii="Segoe UI Light" w:hAnsi="Segoe UI Light" w:cs="Arial"/>
                <w:b/>
                <w:bCs/>
                <w:color w:val="76777B"/>
                <w:sz w:val="22"/>
                <w:szCs w:val="22"/>
                <w:lang w:val="en-US"/>
              </w:rPr>
              <w:t>Energy savings (KWh) per year</w:t>
            </w:r>
          </w:p>
        </w:tc>
        <w:tc>
          <w:tcPr>
            <w:tcW w:w="412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F843E8" w:rsidRPr="00F843E8" w:rsidRDefault="00F843E8" w:rsidP="008B5346">
            <w:pPr>
              <w:jc w:val="center"/>
              <w:rPr>
                <w:rFonts w:ascii="Segoe UI Light" w:hAnsi="Segoe UI Light" w:cs="Calibri"/>
                <w:b/>
                <w:bCs/>
                <w:color w:val="76777B"/>
                <w:sz w:val="22"/>
                <w:szCs w:val="22"/>
              </w:rPr>
            </w:pPr>
            <w:r w:rsidRPr="00F843E8">
              <w:rPr>
                <w:rFonts w:ascii="Segoe UI Light" w:hAnsi="Segoe UI Light" w:cs="Calibri"/>
                <w:b/>
                <w:bCs/>
                <w:color w:val="76777B"/>
                <w:sz w:val="22"/>
                <w:szCs w:val="22"/>
              </w:rPr>
              <w:t>113.568</w:t>
            </w:r>
          </w:p>
        </w:tc>
      </w:tr>
      <w:tr w:rsidR="00F843E8" w:rsidRPr="00F843E8" w:rsidTr="008B5346">
        <w:trPr>
          <w:trHeight w:val="345"/>
          <w:jc w:val="center"/>
        </w:trPr>
        <w:tc>
          <w:tcPr>
            <w:tcW w:w="2280" w:type="dxa"/>
            <w:tcBorders>
              <w:top w:val="nil"/>
              <w:bottom w:val="nil"/>
              <w:right w:val="nil"/>
            </w:tcBorders>
            <w:shd w:val="clear" w:color="auto" w:fill="auto"/>
            <w:noWrap/>
            <w:vAlign w:val="center"/>
            <w:hideMark/>
          </w:tcPr>
          <w:p w:rsidR="00F843E8" w:rsidRPr="00F843E8" w:rsidRDefault="00F843E8" w:rsidP="008B5346">
            <w:pPr>
              <w:rPr>
                <w:rFonts w:ascii="Segoe UI Light" w:hAnsi="Segoe UI Light" w:cs="Arial"/>
                <w:b/>
                <w:bCs/>
                <w:color w:val="76777B"/>
                <w:sz w:val="22"/>
                <w:szCs w:val="22"/>
              </w:rPr>
            </w:pPr>
            <w:r w:rsidRPr="00F843E8">
              <w:rPr>
                <w:rFonts w:ascii="Segoe UI Light" w:hAnsi="Segoe UI Light" w:cs="Arial"/>
                <w:b/>
                <w:bCs/>
                <w:color w:val="76777B"/>
                <w:sz w:val="22"/>
                <w:szCs w:val="22"/>
              </w:rPr>
              <w:t> </w:t>
            </w:r>
          </w:p>
        </w:tc>
        <w:tc>
          <w:tcPr>
            <w:tcW w:w="3720" w:type="dxa"/>
            <w:tcBorders>
              <w:top w:val="nil"/>
              <w:left w:val="nil"/>
              <w:bottom w:val="nil"/>
              <w:right w:val="nil"/>
            </w:tcBorders>
            <w:shd w:val="clear" w:color="auto" w:fill="auto"/>
            <w:vAlign w:val="center"/>
            <w:hideMark/>
          </w:tcPr>
          <w:p w:rsidR="00F843E8" w:rsidRPr="00F843E8" w:rsidRDefault="00F843E8" w:rsidP="008B5346">
            <w:pPr>
              <w:rPr>
                <w:rFonts w:ascii="Segoe UI Light" w:hAnsi="Segoe UI Light" w:cs="Arial"/>
                <w:b/>
                <w:bCs/>
                <w:color w:val="76777B"/>
                <w:sz w:val="22"/>
                <w:szCs w:val="22"/>
              </w:rPr>
            </w:pPr>
          </w:p>
        </w:tc>
        <w:tc>
          <w:tcPr>
            <w:tcW w:w="2040" w:type="dxa"/>
            <w:tcBorders>
              <w:top w:val="nil"/>
              <w:left w:val="nil"/>
              <w:bottom w:val="nil"/>
              <w:right w:val="nil"/>
            </w:tcBorders>
            <w:shd w:val="clear" w:color="auto" w:fill="auto"/>
            <w:noWrap/>
            <w:vAlign w:val="center"/>
            <w:hideMark/>
          </w:tcPr>
          <w:p w:rsidR="00F843E8" w:rsidRPr="00F843E8" w:rsidRDefault="00F843E8" w:rsidP="008B5346">
            <w:pPr>
              <w:rPr>
                <w:rFonts w:ascii="Segoe UI Light" w:hAnsi="Segoe UI Light"/>
                <w:color w:val="76777B"/>
                <w:sz w:val="22"/>
                <w:szCs w:val="22"/>
              </w:rPr>
            </w:pPr>
          </w:p>
        </w:tc>
        <w:tc>
          <w:tcPr>
            <w:tcW w:w="2080" w:type="dxa"/>
            <w:tcBorders>
              <w:top w:val="nil"/>
              <w:left w:val="nil"/>
              <w:bottom w:val="nil"/>
              <w:right w:val="nil"/>
            </w:tcBorders>
            <w:shd w:val="clear" w:color="auto" w:fill="auto"/>
            <w:noWrap/>
            <w:vAlign w:val="center"/>
            <w:hideMark/>
          </w:tcPr>
          <w:p w:rsidR="00F843E8" w:rsidRPr="00F843E8" w:rsidRDefault="00F843E8" w:rsidP="008B5346">
            <w:pPr>
              <w:jc w:val="center"/>
              <w:rPr>
                <w:rFonts w:ascii="Segoe UI Light" w:hAnsi="Segoe UI Light"/>
                <w:color w:val="76777B"/>
                <w:sz w:val="22"/>
                <w:szCs w:val="22"/>
              </w:rPr>
            </w:pPr>
          </w:p>
        </w:tc>
      </w:tr>
      <w:tr w:rsidR="00F843E8" w:rsidRPr="00F843E8" w:rsidTr="008B5346">
        <w:trPr>
          <w:trHeight w:val="345"/>
          <w:jc w:val="center"/>
        </w:trPr>
        <w:tc>
          <w:tcPr>
            <w:tcW w:w="2280" w:type="dxa"/>
            <w:tcBorders>
              <w:top w:val="nil"/>
              <w:bottom w:val="nil"/>
              <w:right w:val="nil"/>
            </w:tcBorders>
            <w:shd w:val="clear" w:color="auto" w:fill="auto"/>
            <w:noWrap/>
            <w:vAlign w:val="center"/>
            <w:hideMark/>
          </w:tcPr>
          <w:p w:rsidR="00F843E8" w:rsidRPr="00F843E8" w:rsidRDefault="00F843E8" w:rsidP="008B5346">
            <w:pPr>
              <w:rPr>
                <w:rFonts w:ascii="Segoe UI Light" w:hAnsi="Segoe UI Light" w:cs="Arial"/>
                <w:b/>
                <w:bCs/>
                <w:color w:val="76777B"/>
                <w:sz w:val="22"/>
                <w:szCs w:val="22"/>
              </w:rPr>
            </w:pPr>
            <w:r w:rsidRPr="00F843E8">
              <w:rPr>
                <w:rFonts w:ascii="Segoe UI Light" w:hAnsi="Segoe UI Light" w:cs="Arial"/>
                <w:b/>
                <w:bCs/>
                <w:color w:val="76777B"/>
                <w:sz w:val="22"/>
                <w:szCs w:val="22"/>
              </w:rPr>
              <w:t> </w:t>
            </w:r>
          </w:p>
        </w:tc>
        <w:tc>
          <w:tcPr>
            <w:tcW w:w="37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843E8" w:rsidRPr="00F843E8" w:rsidRDefault="00F843E8" w:rsidP="008B5346">
            <w:pPr>
              <w:rPr>
                <w:rFonts w:ascii="Segoe UI Light" w:hAnsi="Segoe UI Light" w:cs="Arial"/>
                <w:color w:val="76777B"/>
                <w:sz w:val="22"/>
                <w:szCs w:val="22"/>
                <w:lang w:val="en-US"/>
              </w:rPr>
            </w:pPr>
            <w:r w:rsidRPr="00F843E8">
              <w:rPr>
                <w:rFonts w:ascii="Segoe UI Light" w:hAnsi="Segoe UI Light" w:cs="Arial"/>
                <w:color w:val="76777B"/>
                <w:sz w:val="22"/>
                <w:szCs w:val="22"/>
                <w:lang w:val="en-US"/>
              </w:rPr>
              <w:t>Power factor kgCO2/KWh (Italy)</w:t>
            </w:r>
          </w:p>
        </w:tc>
        <w:tc>
          <w:tcPr>
            <w:tcW w:w="2040" w:type="dxa"/>
            <w:tcBorders>
              <w:top w:val="single" w:sz="8" w:space="0" w:color="auto"/>
              <w:left w:val="nil"/>
              <w:bottom w:val="single" w:sz="8" w:space="0" w:color="auto"/>
              <w:right w:val="single" w:sz="8" w:space="0" w:color="auto"/>
            </w:tcBorders>
            <w:shd w:val="clear" w:color="auto" w:fill="auto"/>
            <w:noWrap/>
            <w:vAlign w:val="center"/>
            <w:hideMark/>
          </w:tcPr>
          <w:p w:rsidR="00F843E8" w:rsidRPr="00F843E8" w:rsidRDefault="00F843E8" w:rsidP="008B5346">
            <w:pPr>
              <w:jc w:val="center"/>
              <w:rPr>
                <w:rFonts w:ascii="Segoe UI Light" w:hAnsi="Segoe UI Light" w:cs="Arial"/>
                <w:b/>
                <w:bCs/>
                <w:color w:val="76777B"/>
                <w:sz w:val="22"/>
                <w:szCs w:val="22"/>
              </w:rPr>
            </w:pPr>
            <w:r w:rsidRPr="00F843E8">
              <w:rPr>
                <w:rFonts w:ascii="Segoe UI Light" w:hAnsi="Segoe UI Light" w:cs="Arial"/>
                <w:b/>
                <w:bCs/>
                <w:color w:val="76777B"/>
                <w:sz w:val="22"/>
                <w:szCs w:val="22"/>
              </w:rPr>
              <w:t>0,53</w:t>
            </w:r>
          </w:p>
        </w:tc>
        <w:tc>
          <w:tcPr>
            <w:tcW w:w="2080" w:type="dxa"/>
            <w:tcBorders>
              <w:top w:val="nil"/>
              <w:left w:val="nil"/>
              <w:bottom w:val="nil"/>
              <w:right w:val="nil"/>
            </w:tcBorders>
            <w:shd w:val="clear" w:color="auto" w:fill="auto"/>
            <w:noWrap/>
            <w:vAlign w:val="center"/>
            <w:hideMark/>
          </w:tcPr>
          <w:p w:rsidR="00F843E8" w:rsidRPr="00F843E8" w:rsidRDefault="00F843E8" w:rsidP="008B5346">
            <w:pPr>
              <w:jc w:val="center"/>
              <w:rPr>
                <w:rFonts w:ascii="Segoe UI Light" w:hAnsi="Segoe UI Light" w:cs="Arial"/>
                <w:b/>
                <w:bCs/>
                <w:color w:val="76777B"/>
                <w:sz w:val="22"/>
                <w:szCs w:val="22"/>
              </w:rPr>
            </w:pPr>
          </w:p>
        </w:tc>
      </w:tr>
      <w:tr w:rsidR="00F843E8" w:rsidRPr="00F843E8" w:rsidTr="008B5346">
        <w:trPr>
          <w:trHeight w:val="345"/>
          <w:jc w:val="center"/>
        </w:trPr>
        <w:tc>
          <w:tcPr>
            <w:tcW w:w="2280" w:type="dxa"/>
            <w:tcBorders>
              <w:top w:val="nil"/>
              <w:bottom w:val="nil"/>
              <w:right w:val="nil"/>
            </w:tcBorders>
            <w:shd w:val="clear" w:color="auto" w:fill="auto"/>
            <w:noWrap/>
            <w:vAlign w:val="center"/>
            <w:hideMark/>
          </w:tcPr>
          <w:p w:rsidR="00F843E8" w:rsidRPr="00F843E8" w:rsidRDefault="00F843E8" w:rsidP="008B5346">
            <w:pPr>
              <w:rPr>
                <w:rFonts w:ascii="Segoe UI Light" w:hAnsi="Segoe UI Light" w:cs="Arial"/>
                <w:b/>
                <w:bCs/>
                <w:color w:val="76777B"/>
                <w:sz w:val="22"/>
                <w:szCs w:val="22"/>
              </w:rPr>
            </w:pPr>
            <w:r w:rsidRPr="00F843E8">
              <w:rPr>
                <w:rFonts w:ascii="Segoe UI Light" w:hAnsi="Segoe UI Light" w:cs="Arial"/>
                <w:b/>
                <w:bCs/>
                <w:color w:val="76777B"/>
                <w:sz w:val="22"/>
                <w:szCs w:val="22"/>
              </w:rPr>
              <w:t> </w:t>
            </w:r>
          </w:p>
        </w:tc>
        <w:tc>
          <w:tcPr>
            <w:tcW w:w="3720" w:type="dxa"/>
            <w:tcBorders>
              <w:top w:val="nil"/>
              <w:left w:val="single" w:sz="8" w:space="0" w:color="auto"/>
              <w:bottom w:val="single" w:sz="8" w:space="0" w:color="auto"/>
              <w:right w:val="single" w:sz="8" w:space="0" w:color="auto"/>
            </w:tcBorders>
            <w:shd w:val="clear" w:color="auto" w:fill="auto"/>
            <w:noWrap/>
            <w:vAlign w:val="center"/>
            <w:hideMark/>
          </w:tcPr>
          <w:p w:rsidR="00F843E8" w:rsidRPr="00F843E8" w:rsidRDefault="00F843E8" w:rsidP="008B5346">
            <w:pPr>
              <w:rPr>
                <w:rFonts w:ascii="Segoe UI Light" w:hAnsi="Segoe UI Light" w:cs="Arial"/>
                <w:color w:val="76777B"/>
                <w:sz w:val="22"/>
                <w:szCs w:val="22"/>
                <w:lang w:val="en-US"/>
              </w:rPr>
            </w:pPr>
            <w:r w:rsidRPr="00F843E8">
              <w:rPr>
                <w:rFonts w:ascii="Segoe UI Light" w:hAnsi="Segoe UI Light" w:cs="Arial"/>
                <w:color w:val="76777B"/>
                <w:sz w:val="22"/>
                <w:szCs w:val="22"/>
                <w:lang w:val="en-US"/>
              </w:rPr>
              <w:t>KgCO2 not emitted during life cycle</w:t>
            </w:r>
          </w:p>
        </w:tc>
        <w:tc>
          <w:tcPr>
            <w:tcW w:w="2040" w:type="dxa"/>
            <w:tcBorders>
              <w:top w:val="nil"/>
              <w:left w:val="nil"/>
              <w:bottom w:val="single" w:sz="8" w:space="0" w:color="auto"/>
              <w:right w:val="single" w:sz="8" w:space="0" w:color="auto"/>
            </w:tcBorders>
            <w:shd w:val="clear" w:color="auto" w:fill="auto"/>
            <w:noWrap/>
            <w:vAlign w:val="center"/>
            <w:hideMark/>
          </w:tcPr>
          <w:p w:rsidR="00F843E8" w:rsidRPr="00F843E8" w:rsidRDefault="00F843E8" w:rsidP="008B5346">
            <w:pPr>
              <w:jc w:val="center"/>
              <w:rPr>
                <w:rFonts w:ascii="Segoe UI Light" w:hAnsi="Segoe UI Light" w:cs="Arial"/>
                <w:b/>
                <w:bCs/>
                <w:color w:val="76777B"/>
                <w:sz w:val="22"/>
                <w:szCs w:val="22"/>
              </w:rPr>
            </w:pPr>
            <w:r w:rsidRPr="00F843E8">
              <w:rPr>
                <w:rFonts w:ascii="Segoe UI Light" w:hAnsi="Segoe UI Light" w:cs="Arial"/>
                <w:b/>
                <w:bCs/>
                <w:color w:val="76777B"/>
                <w:sz w:val="22"/>
                <w:szCs w:val="22"/>
              </w:rPr>
              <w:t>142.210</w:t>
            </w:r>
          </w:p>
        </w:tc>
        <w:tc>
          <w:tcPr>
            <w:tcW w:w="2080" w:type="dxa"/>
            <w:tcBorders>
              <w:top w:val="nil"/>
              <w:left w:val="nil"/>
              <w:bottom w:val="nil"/>
              <w:right w:val="nil"/>
            </w:tcBorders>
            <w:shd w:val="clear" w:color="auto" w:fill="auto"/>
            <w:noWrap/>
            <w:vAlign w:val="center"/>
            <w:hideMark/>
          </w:tcPr>
          <w:p w:rsidR="00F843E8" w:rsidRPr="00F843E8" w:rsidRDefault="00F843E8" w:rsidP="008B5346">
            <w:pPr>
              <w:jc w:val="center"/>
              <w:rPr>
                <w:rFonts w:ascii="Segoe UI Light" w:hAnsi="Segoe UI Light" w:cs="Arial"/>
                <w:b/>
                <w:bCs/>
                <w:color w:val="76777B"/>
                <w:sz w:val="22"/>
                <w:szCs w:val="22"/>
              </w:rPr>
            </w:pPr>
          </w:p>
        </w:tc>
      </w:tr>
      <w:tr w:rsidR="00F843E8" w:rsidRPr="00F843E8" w:rsidTr="008B5346">
        <w:trPr>
          <w:trHeight w:val="345"/>
          <w:jc w:val="center"/>
        </w:trPr>
        <w:tc>
          <w:tcPr>
            <w:tcW w:w="2280" w:type="dxa"/>
            <w:tcBorders>
              <w:top w:val="nil"/>
              <w:bottom w:val="nil"/>
              <w:right w:val="nil"/>
            </w:tcBorders>
            <w:shd w:val="clear" w:color="auto" w:fill="auto"/>
            <w:noWrap/>
            <w:vAlign w:val="center"/>
            <w:hideMark/>
          </w:tcPr>
          <w:p w:rsidR="00F843E8" w:rsidRPr="00F843E8" w:rsidRDefault="00F843E8" w:rsidP="008B5346">
            <w:pPr>
              <w:rPr>
                <w:rFonts w:ascii="Segoe UI Light" w:hAnsi="Segoe UI Light" w:cs="Arial"/>
                <w:b/>
                <w:bCs/>
                <w:color w:val="76777B"/>
                <w:sz w:val="22"/>
                <w:szCs w:val="22"/>
              </w:rPr>
            </w:pPr>
            <w:r w:rsidRPr="00F843E8">
              <w:rPr>
                <w:rFonts w:ascii="Segoe UI Light" w:hAnsi="Segoe UI Light" w:cs="Arial"/>
                <w:b/>
                <w:bCs/>
                <w:color w:val="76777B"/>
                <w:sz w:val="22"/>
                <w:szCs w:val="22"/>
              </w:rPr>
              <w:t> </w:t>
            </w:r>
          </w:p>
        </w:tc>
        <w:tc>
          <w:tcPr>
            <w:tcW w:w="3720" w:type="dxa"/>
            <w:tcBorders>
              <w:top w:val="nil"/>
              <w:left w:val="single" w:sz="8" w:space="0" w:color="auto"/>
              <w:bottom w:val="single" w:sz="8" w:space="0" w:color="auto"/>
              <w:right w:val="single" w:sz="8" w:space="0" w:color="auto"/>
            </w:tcBorders>
            <w:shd w:val="clear" w:color="auto" w:fill="auto"/>
            <w:noWrap/>
            <w:vAlign w:val="center"/>
            <w:hideMark/>
          </w:tcPr>
          <w:p w:rsidR="00F843E8" w:rsidRPr="00F843E8" w:rsidRDefault="00F843E8" w:rsidP="008B5346">
            <w:pPr>
              <w:rPr>
                <w:rFonts w:ascii="Segoe UI Light" w:hAnsi="Segoe UI Light" w:cs="Arial"/>
                <w:color w:val="76777B"/>
                <w:sz w:val="22"/>
                <w:szCs w:val="22"/>
                <w:lang w:val="en-US"/>
              </w:rPr>
            </w:pPr>
            <w:r w:rsidRPr="00F843E8">
              <w:rPr>
                <w:rFonts w:ascii="Segoe UI Light" w:hAnsi="Segoe UI Light" w:cs="Arial"/>
                <w:color w:val="76777B"/>
                <w:sz w:val="22"/>
                <w:szCs w:val="22"/>
                <w:lang w:val="en-US"/>
              </w:rPr>
              <w:t>KgCO2 not emitted for year</w:t>
            </w:r>
          </w:p>
        </w:tc>
        <w:tc>
          <w:tcPr>
            <w:tcW w:w="2040" w:type="dxa"/>
            <w:tcBorders>
              <w:top w:val="nil"/>
              <w:left w:val="nil"/>
              <w:bottom w:val="single" w:sz="8" w:space="0" w:color="auto"/>
              <w:right w:val="single" w:sz="8" w:space="0" w:color="auto"/>
            </w:tcBorders>
            <w:shd w:val="clear" w:color="auto" w:fill="auto"/>
            <w:noWrap/>
            <w:vAlign w:val="center"/>
            <w:hideMark/>
          </w:tcPr>
          <w:p w:rsidR="00F843E8" w:rsidRPr="00F843E8" w:rsidRDefault="00F843E8" w:rsidP="008B5346">
            <w:pPr>
              <w:jc w:val="center"/>
              <w:rPr>
                <w:rFonts w:ascii="Segoe UI Light" w:hAnsi="Segoe UI Light" w:cs="Arial"/>
                <w:b/>
                <w:bCs/>
                <w:color w:val="76777B"/>
                <w:sz w:val="22"/>
                <w:szCs w:val="22"/>
              </w:rPr>
            </w:pPr>
            <w:r w:rsidRPr="00F843E8">
              <w:rPr>
                <w:rFonts w:ascii="Segoe UI Light" w:hAnsi="Segoe UI Light" w:cs="Arial"/>
                <w:b/>
                <w:bCs/>
                <w:color w:val="76777B"/>
                <w:sz w:val="22"/>
                <w:szCs w:val="22"/>
              </w:rPr>
              <w:t>5.688</w:t>
            </w:r>
          </w:p>
        </w:tc>
        <w:tc>
          <w:tcPr>
            <w:tcW w:w="2080" w:type="dxa"/>
            <w:tcBorders>
              <w:top w:val="nil"/>
              <w:left w:val="nil"/>
              <w:bottom w:val="nil"/>
              <w:right w:val="nil"/>
            </w:tcBorders>
            <w:shd w:val="clear" w:color="auto" w:fill="auto"/>
            <w:noWrap/>
            <w:vAlign w:val="center"/>
            <w:hideMark/>
          </w:tcPr>
          <w:p w:rsidR="00F843E8" w:rsidRPr="00F843E8" w:rsidRDefault="00F843E8" w:rsidP="008B5346">
            <w:pPr>
              <w:jc w:val="center"/>
              <w:rPr>
                <w:rFonts w:ascii="Segoe UI Light" w:hAnsi="Segoe UI Light" w:cs="Arial"/>
                <w:b/>
                <w:bCs/>
                <w:color w:val="76777B"/>
                <w:sz w:val="22"/>
                <w:szCs w:val="22"/>
              </w:rPr>
            </w:pPr>
          </w:p>
        </w:tc>
      </w:tr>
      <w:tr w:rsidR="00F843E8" w:rsidRPr="00F843E8" w:rsidTr="008B5346">
        <w:trPr>
          <w:trHeight w:val="345"/>
          <w:jc w:val="center"/>
        </w:trPr>
        <w:tc>
          <w:tcPr>
            <w:tcW w:w="2280" w:type="dxa"/>
            <w:tcBorders>
              <w:top w:val="nil"/>
              <w:bottom w:val="nil"/>
              <w:right w:val="nil"/>
            </w:tcBorders>
            <w:shd w:val="clear" w:color="auto" w:fill="auto"/>
            <w:noWrap/>
            <w:vAlign w:val="center"/>
            <w:hideMark/>
          </w:tcPr>
          <w:p w:rsidR="00F843E8" w:rsidRPr="00F843E8" w:rsidRDefault="00F843E8" w:rsidP="008B5346">
            <w:pPr>
              <w:rPr>
                <w:rFonts w:ascii="Segoe UI Light" w:hAnsi="Segoe UI Light" w:cs="Arial"/>
                <w:b/>
                <w:bCs/>
                <w:color w:val="76777B"/>
                <w:sz w:val="22"/>
                <w:szCs w:val="22"/>
              </w:rPr>
            </w:pPr>
            <w:r w:rsidRPr="00F843E8">
              <w:rPr>
                <w:rFonts w:ascii="Segoe UI Light" w:hAnsi="Segoe UI Light" w:cs="Arial"/>
                <w:b/>
                <w:bCs/>
                <w:color w:val="76777B"/>
                <w:sz w:val="22"/>
                <w:szCs w:val="22"/>
              </w:rPr>
              <w:t> </w:t>
            </w:r>
          </w:p>
        </w:tc>
        <w:tc>
          <w:tcPr>
            <w:tcW w:w="3720" w:type="dxa"/>
            <w:tcBorders>
              <w:top w:val="nil"/>
              <w:left w:val="single" w:sz="8" w:space="0" w:color="auto"/>
              <w:bottom w:val="single" w:sz="8" w:space="0" w:color="auto"/>
              <w:right w:val="single" w:sz="8" w:space="0" w:color="auto"/>
            </w:tcBorders>
            <w:shd w:val="clear" w:color="auto" w:fill="auto"/>
            <w:vAlign w:val="center"/>
            <w:hideMark/>
          </w:tcPr>
          <w:p w:rsidR="00F843E8" w:rsidRPr="00F843E8" w:rsidRDefault="00F843E8" w:rsidP="008B5346">
            <w:pPr>
              <w:rPr>
                <w:rFonts w:ascii="Segoe UI Light" w:hAnsi="Segoe UI Light" w:cs="Arial"/>
                <w:color w:val="76777B"/>
                <w:sz w:val="22"/>
                <w:szCs w:val="22"/>
              </w:rPr>
            </w:pPr>
            <w:r w:rsidRPr="00F843E8">
              <w:rPr>
                <w:rFonts w:ascii="Segoe UI Light" w:hAnsi="Segoe UI Light" w:cs="Arial"/>
                <w:color w:val="76777B"/>
                <w:sz w:val="22"/>
                <w:szCs w:val="22"/>
              </w:rPr>
              <w:t>“Saved” trees for year ***</w:t>
            </w:r>
          </w:p>
        </w:tc>
        <w:tc>
          <w:tcPr>
            <w:tcW w:w="2040" w:type="dxa"/>
            <w:tcBorders>
              <w:top w:val="nil"/>
              <w:left w:val="nil"/>
              <w:bottom w:val="single" w:sz="8" w:space="0" w:color="auto"/>
              <w:right w:val="single" w:sz="8" w:space="0" w:color="auto"/>
            </w:tcBorders>
            <w:shd w:val="clear" w:color="auto" w:fill="auto"/>
            <w:noWrap/>
            <w:vAlign w:val="center"/>
            <w:hideMark/>
          </w:tcPr>
          <w:p w:rsidR="00F843E8" w:rsidRPr="00F843E8" w:rsidRDefault="00F843E8" w:rsidP="008B5346">
            <w:pPr>
              <w:jc w:val="center"/>
              <w:rPr>
                <w:rFonts w:ascii="Segoe UI Light" w:hAnsi="Segoe UI Light" w:cs="Arial"/>
                <w:b/>
                <w:bCs/>
                <w:color w:val="76777B"/>
                <w:sz w:val="22"/>
                <w:szCs w:val="22"/>
              </w:rPr>
            </w:pPr>
            <w:r w:rsidRPr="00F843E8">
              <w:rPr>
                <w:rFonts w:ascii="Segoe UI Light" w:hAnsi="Segoe UI Light" w:cs="Arial"/>
                <w:b/>
                <w:bCs/>
                <w:color w:val="76777B"/>
                <w:sz w:val="22"/>
                <w:szCs w:val="22"/>
              </w:rPr>
              <w:t>284</w:t>
            </w:r>
          </w:p>
        </w:tc>
        <w:tc>
          <w:tcPr>
            <w:tcW w:w="2080" w:type="dxa"/>
            <w:tcBorders>
              <w:top w:val="nil"/>
              <w:left w:val="nil"/>
              <w:bottom w:val="nil"/>
              <w:right w:val="nil"/>
            </w:tcBorders>
            <w:shd w:val="clear" w:color="auto" w:fill="auto"/>
            <w:noWrap/>
            <w:vAlign w:val="center"/>
            <w:hideMark/>
          </w:tcPr>
          <w:p w:rsidR="00F843E8" w:rsidRPr="00F843E8" w:rsidRDefault="00F843E8" w:rsidP="008B5346">
            <w:pPr>
              <w:jc w:val="center"/>
              <w:rPr>
                <w:rFonts w:ascii="Segoe UI Light" w:hAnsi="Segoe UI Light" w:cs="Arial"/>
                <w:b/>
                <w:bCs/>
                <w:color w:val="76777B"/>
                <w:sz w:val="22"/>
                <w:szCs w:val="22"/>
              </w:rPr>
            </w:pPr>
            <w:r w:rsidRPr="00F843E8">
              <w:rPr>
                <w:rFonts w:ascii="Segoe UI Light" w:hAnsi="Segoe UI Light" w:cs="Arial"/>
                <w:b/>
                <w:bCs/>
                <w:color w:val="76777B"/>
                <w:sz w:val="22"/>
                <w:szCs w:val="22"/>
              </w:rPr>
              <w:t> </w:t>
            </w:r>
          </w:p>
        </w:tc>
      </w:tr>
    </w:tbl>
    <w:p w:rsidR="00F843E8" w:rsidRPr="00F843E8" w:rsidRDefault="00F843E8" w:rsidP="00F843E8">
      <w:pPr>
        <w:rPr>
          <w:rFonts w:ascii="Segoe UI Light" w:hAnsi="Segoe UI Light" w:cs="Segoe UI Light"/>
          <w:i/>
          <w:color w:val="76777B"/>
        </w:rPr>
      </w:pPr>
    </w:p>
    <w:p w:rsidR="00F843E8" w:rsidRPr="00F843E8" w:rsidRDefault="00F843E8" w:rsidP="00F843E8">
      <w:pPr>
        <w:rPr>
          <w:rFonts w:ascii="Segoe UI Light" w:hAnsi="Segoe UI Light" w:cs="Segoe UI Light"/>
          <w:i/>
          <w:color w:val="76777B"/>
        </w:rPr>
      </w:pPr>
      <w:r w:rsidRPr="00F843E8">
        <w:rPr>
          <w:rFonts w:ascii="Segoe UI Light" w:hAnsi="Segoe UI Light" w:cs="Segoe UI Light"/>
          <w:i/>
          <w:color w:val="76777B"/>
        </w:rPr>
        <w:br w:type="page"/>
      </w:r>
    </w:p>
    <w:tbl>
      <w:tblPr>
        <w:tblW w:w="10201" w:type="dxa"/>
        <w:jc w:val="center"/>
        <w:tblCellMar>
          <w:left w:w="70" w:type="dxa"/>
          <w:right w:w="70" w:type="dxa"/>
        </w:tblCellMar>
        <w:tblLook w:val="04A0" w:firstRow="1" w:lastRow="0" w:firstColumn="1" w:lastColumn="0" w:noHBand="0" w:noVBand="1"/>
      </w:tblPr>
      <w:tblGrid>
        <w:gridCol w:w="2012"/>
        <w:gridCol w:w="3766"/>
        <w:gridCol w:w="2289"/>
        <w:gridCol w:w="2134"/>
      </w:tblGrid>
      <w:tr w:rsidR="00F843E8" w:rsidRPr="00F843E8" w:rsidTr="00F843E8">
        <w:trPr>
          <w:trHeight w:val="435"/>
          <w:jc w:val="center"/>
        </w:trPr>
        <w:tc>
          <w:tcPr>
            <w:tcW w:w="2013" w:type="dxa"/>
            <w:gridSpan w:val="4"/>
            <w:vMerge w:val="restart"/>
            <w:tcBorders>
              <w:top w:val="single" w:sz="8" w:space="0" w:color="auto"/>
              <w:bottom w:val="single" w:sz="8" w:space="0" w:color="000000"/>
              <w:right w:val="single" w:sz="8" w:space="0" w:color="auto"/>
            </w:tcBorders>
            <w:shd w:val="clear" w:color="auto" w:fill="F2F2F2" w:themeFill="background1" w:themeFillShade="F2"/>
            <w:noWrap/>
            <w:vAlign w:val="center"/>
            <w:hideMark/>
          </w:tcPr>
          <w:p w:rsidR="00F843E8" w:rsidRPr="00F843E8" w:rsidRDefault="00F843E8" w:rsidP="008B5346">
            <w:pPr>
              <w:jc w:val="center"/>
              <w:rPr>
                <w:rFonts w:ascii="Segoe UI Light" w:hAnsi="Segoe UI Light" w:cs="Arial"/>
                <w:b/>
                <w:bCs/>
                <w:color w:val="76777B"/>
                <w:sz w:val="28"/>
                <w:szCs w:val="28"/>
              </w:rPr>
            </w:pPr>
            <w:r w:rsidRPr="00F843E8">
              <w:rPr>
                <w:rFonts w:ascii="Segoe UI Light" w:hAnsi="Segoe UI Light" w:cs="Arial"/>
                <w:b/>
                <w:bCs/>
                <w:color w:val="76777B"/>
                <w:sz w:val="28"/>
                <w:szCs w:val="28"/>
              </w:rPr>
              <w:lastRenderedPageBreak/>
              <w:t>LIGHTING PARKING AREAS</w:t>
            </w:r>
          </w:p>
        </w:tc>
      </w:tr>
      <w:tr w:rsidR="00F843E8" w:rsidRPr="00F843E8" w:rsidTr="00F843E8">
        <w:trPr>
          <w:trHeight w:val="435"/>
          <w:jc w:val="center"/>
        </w:trPr>
        <w:tc>
          <w:tcPr>
            <w:tcW w:w="10201" w:type="dxa"/>
            <w:gridSpan w:val="4"/>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F843E8" w:rsidRPr="00F843E8" w:rsidRDefault="00F843E8" w:rsidP="008B5346">
            <w:pPr>
              <w:rPr>
                <w:rFonts w:ascii="Segoe UI Light" w:hAnsi="Segoe UI Light" w:cs="Arial"/>
                <w:b/>
                <w:bCs/>
                <w:color w:val="76777B"/>
                <w:sz w:val="28"/>
                <w:szCs w:val="28"/>
              </w:rPr>
            </w:pPr>
          </w:p>
        </w:tc>
      </w:tr>
      <w:tr w:rsidR="00F843E8" w:rsidRPr="00F843E8" w:rsidTr="00F843E8">
        <w:trPr>
          <w:trHeight w:val="345"/>
          <w:jc w:val="center"/>
        </w:trPr>
        <w:tc>
          <w:tcPr>
            <w:tcW w:w="2012" w:type="dxa"/>
            <w:tcBorders>
              <w:top w:val="nil"/>
              <w:bottom w:val="single" w:sz="8" w:space="0" w:color="auto"/>
              <w:right w:val="nil"/>
            </w:tcBorders>
            <w:shd w:val="clear" w:color="auto" w:fill="auto"/>
            <w:noWrap/>
            <w:vAlign w:val="center"/>
            <w:hideMark/>
          </w:tcPr>
          <w:p w:rsidR="00F843E8" w:rsidRPr="00F843E8" w:rsidRDefault="00F843E8" w:rsidP="008B5346">
            <w:pPr>
              <w:jc w:val="center"/>
              <w:rPr>
                <w:rFonts w:ascii="Segoe UI Light" w:hAnsi="Segoe UI Light" w:cs="Arial"/>
                <w:b/>
                <w:bCs/>
                <w:color w:val="76777B"/>
                <w:sz w:val="22"/>
                <w:szCs w:val="22"/>
              </w:rPr>
            </w:pPr>
          </w:p>
        </w:tc>
        <w:tc>
          <w:tcPr>
            <w:tcW w:w="3766" w:type="dxa"/>
            <w:tcBorders>
              <w:top w:val="nil"/>
              <w:left w:val="nil"/>
              <w:bottom w:val="nil"/>
              <w:right w:val="nil"/>
            </w:tcBorders>
            <w:shd w:val="clear" w:color="auto" w:fill="auto"/>
            <w:noWrap/>
            <w:vAlign w:val="center"/>
            <w:hideMark/>
          </w:tcPr>
          <w:p w:rsidR="00F843E8" w:rsidRPr="00F843E8" w:rsidRDefault="00F843E8" w:rsidP="008B5346">
            <w:pPr>
              <w:jc w:val="center"/>
              <w:rPr>
                <w:rFonts w:ascii="Segoe UI Light" w:hAnsi="Segoe UI Light" w:cs="Arial"/>
                <w:b/>
                <w:bCs/>
                <w:color w:val="76777B"/>
                <w:sz w:val="22"/>
                <w:szCs w:val="22"/>
              </w:rPr>
            </w:pPr>
          </w:p>
        </w:tc>
        <w:tc>
          <w:tcPr>
            <w:tcW w:w="2289" w:type="dxa"/>
            <w:tcBorders>
              <w:top w:val="nil"/>
              <w:left w:val="nil"/>
              <w:bottom w:val="nil"/>
              <w:right w:val="nil"/>
            </w:tcBorders>
            <w:shd w:val="clear" w:color="auto" w:fill="auto"/>
            <w:noWrap/>
            <w:vAlign w:val="center"/>
            <w:hideMark/>
          </w:tcPr>
          <w:p w:rsidR="00F843E8" w:rsidRPr="00F843E8" w:rsidRDefault="00F843E8" w:rsidP="008B5346">
            <w:pPr>
              <w:jc w:val="center"/>
              <w:rPr>
                <w:color w:val="76777B"/>
                <w:sz w:val="20"/>
                <w:szCs w:val="20"/>
              </w:rPr>
            </w:pPr>
          </w:p>
        </w:tc>
        <w:tc>
          <w:tcPr>
            <w:tcW w:w="2134" w:type="dxa"/>
            <w:tcBorders>
              <w:top w:val="nil"/>
              <w:left w:val="nil"/>
              <w:bottom w:val="nil"/>
              <w:right w:val="nil"/>
            </w:tcBorders>
            <w:shd w:val="clear" w:color="auto" w:fill="auto"/>
            <w:noWrap/>
            <w:vAlign w:val="center"/>
            <w:hideMark/>
          </w:tcPr>
          <w:p w:rsidR="00F843E8" w:rsidRPr="00F843E8" w:rsidRDefault="00F843E8" w:rsidP="008B5346">
            <w:pPr>
              <w:jc w:val="center"/>
              <w:rPr>
                <w:color w:val="76777B"/>
                <w:sz w:val="20"/>
                <w:szCs w:val="20"/>
              </w:rPr>
            </w:pPr>
          </w:p>
        </w:tc>
      </w:tr>
      <w:tr w:rsidR="00F843E8" w:rsidRPr="00F843E8" w:rsidTr="00F843E8">
        <w:trPr>
          <w:trHeight w:val="345"/>
          <w:jc w:val="center"/>
        </w:trPr>
        <w:tc>
          <w:tcPr>
            <w:tcW w:w="2012" w:type="dxa"/>
            <w:vMerge w:val="restart"/>
            <w:tcBorders>
              <w:top w:val="single" w:sz="8" w:space="0" w:color="auto"/>
              <w:bottom w:val="single" w:sz="8" w:space="0" w:color="000000"/>
              <w:right w:val="single" w:sz="8" w:space="0" w:color="auto"/>
            </w:tcBorders>
            <w:shd w:val="clear" w:color="auto" w:fill="F2F2F2" w:themeFill="background1" w:themeFillShade="F2"/>
            <w:vAlign w:val="center"/>
            <w:hideMark/>
          </w:tcPr>
          <w:p w:rsidR="00F843E8" w:rsidRPr="00F843E8" w:rsidRDefault="00F843E8" w:rsidP="008B5346">
            <w:pPr>
              <w:jc w:val="center"/>
              <w:rPr>
                <w:rFonts w:ascii="Segoe UI Light" w:hAnsi="Segoe UI Light" w:cs="Calibri"/>
                <w:b/>
                <w:bCs/>
                <w:color w:val="76777B"/>
                <w:sz w:val="22"/>
                <w:szCs w:val="22"/>
              </w:rPr>
            </w:pPr>
            <w:r w:rsidRPr="00F843E8">
              <w:rPr>
                <w:rFonts w:ascii="Segoe UI Light" w:hAnsi="Segoe UI Light" w:cs="Calibri"/>
                <w:b/>
                <w:bCs/>
                <w:color w:val="76777B"/>
                <w:sz w:val="22"/>
                <w:szCs w:val="22"/>
              </w:rPr>
              <w:t>PROJECT</w:t>
            </w:r>
            <w:r w:rsidRPr="00F843E8">
              <w:rPr>
                <w:rFonts w:ascii="Segoe UI Light" w:hAnsi="Segoe UI Light" w:cs="Calibri"/>
                <w:b/>
                <w:bCs/>
                <w:color w:val="76777B"/>
                <w:sz w:val="22"/>
                <w:szCs w:val="22"/>
              </w:rPr>
              <w:br/>
              <w:t>DATA</w:t>
            </w:r>
          </w:p>
        </w:tc>
        <w:tc>
          <w:tcPr>
            <w:tcW w:w="3766" w:type="dxa"/>
            <w:tcBorders>
              <w:top w:val="single" w:sz="8" w:space="0" w:color="auto"/>
              <w:left w:val="nil"/>
              <w:bottom w:val="nil"/>
              <w:right w:val="nil"/>
            </w:tcBorders>
            <w:shd w:val="clear" w:color="auto" w:fill="auto"/>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Life cycle</w:t>
            </w:r>
          </w:p>
        </w:tc>
        <w:tc>
          <w:tcPr>
            <w:tcW w:w="4423" w:type="dxa"/>
            <w:gridSpan w:val="2"/>
            <w:tcBorders>
              <w:top w:val="single" w:sz="8" w:space="0" w:color="auto"/>
              <w:left w:val="single" w:sz="8" w:space="0" w:color="auto"/>
              <w:bottom w:val="nil"/>
              <w:right w:val="single" w:sz="8" w:space="0" w:color="000000"/>
            </w:tcBorders>
            <w:shd w:val="clear" w:color="auto" w:fill="auto"/>
            <w:noWrap/>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12</w:t>
            </w:r>
          </w:p>
        </w:tc>
      </w:tr>
      <w:tr w:rsidR="00F843E8" w:rsidRPr="00F843E8" w:rsidTr="00F843E8">
        <w:trPr>
          <w:trHeight w:val="345"/>
          <w:jc w:val="center"/>
        </w:trPr>
        <w:tc>
          <w:tcPr>
            <w:tcW w:w="2012"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F843E8" w:rsidRPr="00F843E8" w:rsidRDefault="00F843E8" w:rsidP="008B5346">
            <w:pPr>
              <w:rPr>
                <w:rFonts w:ascii="Segoe UI Light" w:hAnsi="Segoe UI Light" w:cs="Arial"/>
                <w:b/>
                <w:bCs/>
                <w:color w:val="76777B"/>
                <w:sz w:val="22"/>
                <w:szCs w:val="22"/>
              </w:rPr>
            </w:pPr>
          </w:p>
        </w:tc>
        <w:tc>
          <w:tcPr>
            <w:tcW w:w="3766" w:type="dxa"/>
            <w:tcBorders>
              <w:top w:val="nil"/>
              <w:left w:val="nil"/>
              <w:bottom w:val="nil"/>
              <w:right w:val="nil"/>
            </w:tcBorders>
            <w:shd w:val="clear" w:color="auto" w:fill="auto"/>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Annual operating hours</w:t>
            </w:r>
          </w:p>
        </w:tc>
        <w:tc>
          <w:tcPr>
            <w:tcW w:w="4423" w:type="dxa"/>
            <w:gridSpan w:val="2"/>
            <w:tcBorders>
              <w:top w:val="nil"/>
              <w:left w:val="single" w:sz="8" w:space="0" w:color="auto"/>
              <w:bottom w:val="nil"/>
              <w:right w:val="single" w:sz="8" w:space="0" w:color="000000"/>
            </w:tcBorders>
            <w:shd w:val="clear" w:color="auto" w:fill="auto"/>
            <w:noWrap/>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4.200</w:t>
            </w:r>
          </w:p>
        </w:tc>
      </w:tr>
      <w:tr w:rsidR="00F843E8" w:rsidRPr="00F843E8" w:rsidTr="00F843E8">
        <w:trPr>
          <w:trHeight w:val="345"/>
          <w:jc w:val="center"/>
        </w:trPr>
        <w:tc>
          <w:tcPr>
            <w:tcW w:w="2012"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F843E8" w:rsidRPr="00F843E8" w:rsidRDefault="00F843E8" w:rsidP="008B5346">
            <w:pPr>
              <w:rPr>
                <w:rFonts w:ascii="Segoe UI Light" w:hAnsi="Segoe UI Light" w:cs="Arial"/>
                <w:b/>
                <w:bCs/>
                <w:color w:val="76777B"/>
                <w:sz w:val="22"/>
                <w:szCs w:val="22"/>
              </w:rPr>
            </w:pPr>
          </w:p>
        </w:tc>
        <w:tc>
          <w:tcPr>
            <w:tcW w:w="3766" w:type="dxa"/>
            <w:tcBorders>
              <w:top w:val="nil"/>
              <w:left w:val="nil"/>
              <w:bottom w:val="nil"/>
              <w:right w:val="nil"/>
            </w:tcBorders>
            <w:shd w:val="clear" w:color="auto" w:fill="auto"/>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Life cycle (hours)</w:t>
            </w:r>
          </w:p>
        </w:tc>
        <w:tc>
          <w:tcPr>
            <w:tcW w:w="4423" w:type="dxa"/>
            <w:gridSpan w:val="2"/>
            <w:tcBorders>
              <w:top w:val="nil"/>
              <w:left w:val="single" w:sz="8" w:space="0" w:color="auto"/>
              <w:bottom w:val="nil"/>
              <w:right w:val="single" w:sz="8" w:space="0" w:color="000000"/>
            </w:tcBorders>
            <w:shd w:val="clear" w:color="auto" w:fill="auto"/>
            <w:noWrap/>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50.400</w:t>
            </w:r>
          </w:p>
        </w:tc>
      </w:tr>
      <w:tr w:rsidR="00F843E8" w:rsidRPr="00F843E8" w:rsidTr="00F843E8">
        <w:trPr>
          <w:trHeight w:val="345"/>
          <w:jc w:val="center"/>
        </w:trPr>
        <w:tc>
          <w:tcPr>
            <w:tcW w:w="2012"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F843E8" w:rsidRPr="00F843E8" w:rsidRDefault="00F843E8" w:rsidP="008B5346">
            <w:pPr>
              <w:rPr>
                <w:rFonts w:ascii="Segoe UI Light" w:hAnsi="Segoe UI Light" w:cs="Arial"/>
                <w:b/>
                <w:bCs/>
                <w:color w:val="76777B"/>
                <w:sz w:val="22"/>
                <w:szCs w:val="22"/>
              </w:rPr>
            </w:pPr>
          </w:p>
        </w:tc>
        <w:tc>
          <w:tcPr>
            <w:tcW w:w="3766" w:type="dxa"/>
            <w:tcBorders>
              <w:top w:val="nil"/>
              <w:left w:val="nil"/>
              <w:bottom w:val="single" w:sz="8" w:space="0" w:color="auto"/>
              <w:right w:val="single" w:sz="8" w:space="0" w:color="auto"/>
            </w:tcBorders>
            <w:shd w:val="clear" w:color="auto" w:fill="auto"/>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Reference area</w:t>
            </w:r>
          </w:p>
        </w:tc>
        <w:tc>
          <w:tcPr>
            <w:tcW w:w="4423" w:type="dxa"/>
            <w:gridSpan w:val="2"/>
            <w:tcBorders>
              <w:top w:val="nil"/>
              <w:left w:val="nil"/>
              <w:bottom w:val="single" w:sz="8" w:space="0" w:color="auto"/>
              <w:right w:val="single" w:sz="8" w:space="0" w:color="000000"/>
            </w:tcBorders>
            <w:shd w:val="clear" w:color="auto" w:fill="auto"/>
            <w:noWrap/>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OUTDOOR</w:t>
            </w:r>
          </w:p>
        </w:tc>
      </w:tr>
      <w:tr w:rsidR="00F843E8" w:rsidRPr="00F843E8" w:rsidTr="008B5346">
        <w:trPr>
          <w:trHeight w:val="345"/>
          <w:jc w:val="center"/>
        </w:trPr>
        <w:tc>
          <w:tcPr>
            <w:tcW w:w="2012" w:type="dxa"/>
            <w:tcBorders>
              <w:top w:val="nil"/>
              <w:bottom w:val="nil"/>
              <w:right w:val="nil"/>
            </w:tcBorders>
            <w:shd w:val="clear" w:color="auto" w:fill="auto"/>
            <w:noWrap/>
            <w:vAlign w:val="center"/>
            <w:hideMark/>
          </w:tcPr>
          <w:p w:rsidR="00F843E8" w:rsidRPr="00F843E8" w:rsidRDefault="00F843E8" w:rsidP="008B5346">
            <w:pPr>
              <w:jc w:val="center"/>
              <w:rPr>
                <w:rFonts w:ascii="Segoe UI Light" w:hAnsi="Segoe UI Light" w:cs="Arial"/>
                <w:b/>
                <w:bCs/>
                <w:color w:val="76777B"/>
                <w:sz w:val="22"/>
                <w:szCs w:val="22"/>
              </w:rPr>
            </w:pPr>
            <w:r w:rsidRPr="00F843E8">
              <w:rPr>
                <w:rFonts w:ascii="Segoe UI Light" w:hAnsi="Segoe UI Light" w:cs="Arial"/>
                <w:b/>
                <w:bCs/>
                <w:color w:val="76777B"/>
                <w:sz w:val="22"/>
                <w:szCs w:val="22"/>
              </w:rPr>
              <w:t> </w:t>
            </w:r>
          </w:p>
        </w:tc>
        <w:tc>
          <w:tcPr>
            <w:tcW w:w="3766" w:type="dxa"/>
            <w:tcBorders>
              <w:top w:val="nil"/>
              <w:left w:val="nil"/>
              <w:bottom w:val="nil"/>
              <w:right w:val="nil"/>
            </w:tcBorders>
            <w:shd w:val="clear" w:color="auto" w:fill="auto"/>
            <w:vAlign w:val="center"/>
            <w:hideMark/>
          </w:tcPr>
          <w:p w:rsidR="00F843E8" w:rsidRPr="00F843E8" w:rsidRDefault="00F843E8" w:rsidP="008B5346">
            <w:pPr>
              <w:jc w:val="center"/>
              <w:rPr>
                <w:rFonts w:ascii="Segoe UI Light" w:hAnsi="Segoe UI Light" w:cs="Arial"/>
                <w:b/>
                <w:bCs/>
                <w:color w:val="76777B"/>
                <w:sz w:val="22"/>
                <w:szCs w:val="22"/>
              </w:rPr>
            </w:pPr>
          </w:p>
        </w:tc>
        <w:tc>
          <w:tcPr>
            <w:tcW w:w="2289" w:type="dxa"/>
            <w:tcBorders>
              <w:top w:val="nil"/>
              <w:left w:val="nil"/>
              <w:bottom w:val="nil"/>
              <w:right w:val="nil"/>
            </w:tcBorders>
            <w:shd w:val="clear" w:color="auto" w:fill="auto"/>
            <w:vAlign w:val="center"/>
            <w:hideMark/>
          </w:tcPr>
          <w:p w:rsidR="00F843E8" w:rsidRPr="00F843E8" w:rsidRDefault="00F843E8" w:rsidP="008B5346">
            <w:pPr>
              <w:jc w:val="center"/>
              <w:rPr>
                <w:color w:val="76777B"/>
                <w:sz w:val="20"/>
                <w:szCs w:val="20"/>
              </w:rPr>
            </w:pPr>
          </w:p>
        </w:tc>
        <w:tc>
          <w:tcPr>
            <w:tcW w:w="2134" w:type="dxa"/>
            <w:tcBorders>
              <w:top w:val="nil"/>
              <w:left w:val="nil"/>
              <w:bottom w:val="nil"/>
              <w:right w:val="nil"/>
            </w:tcBorders>
            <w:shd w:val="clear" w:color="auto" w:fill="auto"/>
            <w:vAlign w:val="center"/>
            <w:hideMark/>
          </w:tcPr>
          <w:p w:rsidR="00F843E8" w:rsidRPr="00F843E8" w:rsidRDefault="00F843E8" w:rsidP="008B5346">
            <w:pPr>
              <w:jc w:val="center"/>
              <w:rPr>
                <w:color w:val="76777B"/>
                <w:sz w:val="20"/>
                <w:szCs w:val="20"/>
              </w:rPr>
            </w:pPr>
          </w:p>
        </w:tc>
      </w:tr>
      <w:tr w:rsidR="00F843E8" w:rsidRPr="00F843E8" w:rsidTr="00F843E8">
        <w:trPr>
          <w:trHeight w:val="345"/>
          <w:jc w:val="center"/>
        </w:trPr>
        <w:tc>
          <w:tcPr>
            <w:tcW w:w="2012" w:type="dxa"/>
            <w:tcBorders>
              <w:top w:val="nil"/>
              <w:bottom w:val="single" w:sz="8" w:space="0" w:color="auto"/>
              <w:right w:val="nil"/>
            </w:tcBorders>
            <w:shd w:val="clear" w:color="auto" w:fill="auto"/>
            <w:noWrap/>
            <w:vAlign w:val="center"/>
            <w:hideMark/>
          </w:tcPr>
          <w:p w:rsidR="00F843E8" w:rsidRPr="00F843E8" w:rsidRDefault="00F843E8" w:rsidP="008B5346">
            <w:pPr>
              <w:rPr>
                <w:rFonts w:ascii="Segoe UI Light" w:hAnsi="Segoe UI Light" w:cs="Arial"/>
                <w:b/>
                <w:bCs/>
                <w:color w:val="76777B"/>
                <w:sz w:val="22"/>
                <w:szCs w:val="22"/>
              </w:rPr>
            </w:pPr>
            <w:r w:rsidRPr="00F843E8">
              <w:rPr>
                <w:rFonts w:ascii="Segoe UI Light" w:hAnsi="Segoe UI Light" w:cs="Arial"/>
                <w:b/>
                <w:bCs/>
                <w:color w:val="76777B"/>
                <w:sz w:val="22"/>
                <w:szCs w:val="22"/>
              </w:rPr>
              <w:t> </w:t>
            </w:r>
          </w:p>
        </w:tc>
        <w:tc>
          <w:tcPr>
            <w:tcW w:w="3766" w:type="dxa"/>
            <w:tcBorders>
              <w:top w:val="nil"/>
              <w:left w:val="nil"/>
              <w:bottom w:val="single" w:sz="8" w:space="0" w:color="auto"/>
              <w:right w:val="nil"/>
            </w:tcBorders>
            <w:shd w:val="clear" w:color="auto" w:fill="auto"/>
            <w:noWrap/>
            <w:vAlign w:val="center"/>
            <w:hideMark/>
          </w:tcPr>
          <w:p w:rsidR="00F843E8" w:rsidRPr="00F843E8" w:rsidRDefault="00F843E8" w:rsidP="008B5346">
            <w:pPr>
              <w:rPr>
                <w:rFonts w:ascii="Segoe UI Light" w:hAnsi="Segoe UI Light" w:cs="Arial"/>
                <w:color w:val="76777B"/>
                <w:sz w:val="22"/>
                <w:szCs w:val="22"/>
              </w:rPr>
            </w:pPr>
            <w:r w:rsidRPr="00F843E8">
              <w:rPr>
                <w:rFonts w:ascii="Segoe UI Light" w:hAnsi="Segoe UI Light" w:cs="Arial"/>
                <w:color w:val="76777B"/>
                <w:sz w:val="22"/>
                <w:szCs w:val="22"/>
              </w:rPr>
              <w:t> </w:t>
            </w:r>
          </w:p>
        </w:tc>
        <w:tc>
          <w:tcPr>
            <w:tcW w:w="228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843E8" w:rsidRPr="00F843E8" w:rsidRDefault="00F843E8" w:rsidP="008B5346">
            <w:pPr>
              <w:jc w:val="center"/>
              <w:rPr>
                <w:rFonts w:ascii="Segoe UI Light" w:hAnsi="Segoe UI Light" w:cs="Arial"/>
                <w:b/>
                <w:bCs/>
                <w:color w:val="76777B"/>
                <w:sz w:val="22"/>
                <w:szCs w:val="22"/>
              </w:rPr>
            </w:pPr>
            <w:r w:rsidRPr="00F843E8">
              <w:rPr>
                <w:rFonts w:ascii="Segoe UI Light" w:hAnsi="Segoe UI Light" w:cs="Arial"/>
                <w:b/>
                <w:bCs/>
                <w:color w:val="76777B"/>
                <w:sz w:val="22"/>
                <w:szCs w:val="22"/>
              </w:rPr>
              <w:t>OLD PLANT</w:t>
            </w:r>
          </w:p>
        </w:tc>
        <w:tc>
          <w:tcPr>
            <w:tcW w:w="2134" w:type="dxa"/>
            <w:tcBorders>
              <w:top w:val="single" w:sz="8" w:space="0" w:color="auto"/>
              <w:left w:val="nil"/>
              <w:bottom w:val="single" w:sz="8" w:space="0" w:color="auto"/>
              <w:right w:val="single" w:sz="8" w:space="0" w:color="auto"/>
            </w:tcBorders>
            <w:shd w:val="clear" w:color="auto" w:fill="auto"/>
            <w:noWrap/>
            <w:vAlign w:val="center"/>
            <w:hideMark/>
          </w:tcPr>
          <w:p w:rsidR="00F843E8" w:rsidRPr="00F843E8" w:rsidRDefault="00F843E8" w:rsidP="008B5346">
            <w:pPr>
              <w:jc w:val="center"/>
              <w:rPr>
                <w:rFonts w:ascii="Segoe UI Light" w:hAnsi="Segoe UI Light" w:cs="Arial"/>
                <w:b/>
                <w:bCs/>
                <w:color w:val="76777B"/>
                <w:sz w:val="22"/>
                <w:szCs w:val="22"/>
              </w:rPr>
            </w:pPr>
            <w:r w:rsidRPr="00F843E8">
              <w:rPr>
                <w:rFonts w:ascii="Segoe UI Light" w:hAnsi="Segoe UI Light" w:cs="Arial"/>
                <w:b/>
                <w:bCs/>
                <w:color w:val="76777B"/>
                <w:sz w:val="22"/>
                <w:szCs w:val="22"/>
              </w:rPr>
              <w:t>NEW PLANT</w:t>
            </w:r>
          </w:p>
        </w:tc>
      </w:tr>
      <w:tr w:rsidR="00F843E8" w:rsidRPr="00F843E8" w:rsidTr="00F843E8">
        <w:trPr>
          <w:trHeight w:val="345"/>
          <w:jc w:val="center"/>
        </w:trPr>
        <w:tc>
          <w:tcPr>
            <w:tcW w:w="2012" w:type="dxa"/>
            <w:vMerge w:val="restart"/>
            <w:tcBorders>
              <w:top w:val="single" w:sz="8" w:space="0" w:color="auto"/>
              <w:bottom w:val="single" w:sz="8" w:space="0" w:color="000000"/>
              <w:right w:val="single" w:sz="8" w:space="0" w:color="auto"/>
            </w:tcBorders>
            <w:shd w:val="clear" w:color="auto" w:fill="F2F2F2" w:themeFill="background1" w:themeFillShade="F2"/>
            <w:vAlign w:val="center"/>
            <w:hideMark/>
          </w:tcPr>
          <w:p w:rsidR="00F843E8" w:rsidRPr="00F843E8" w:rsidRDefault="00F843E8" w:rsidP="008B5346">
            <w:pPr>
              <w:jc w:val="center"/>
              <w:rPr>
                <w:rFonts w:ascii="Segoe UI Light" w:hAnsi="Segoe UI Light" w:cs="Calibri"/>
                <w:b/>
                <w:bCs/>
                <w:color w:val="76777B"/>
                <w:sz w:val="22"/>
                <w:szCs w:val="22"/>
              </w:rPr>
            </w:pPr>
            <w:r w:rsidRPr="00F843E8">
              <w:rPr>
                <w:rFonts w:ascii="Segoe UI Light" w:hAnsi="Segoe UI Light" w:cs="Calibri"/>
                <w:b/>
                <w:bCs/>
                <w:color w:val="76777B"/>
                <w:sz w:val="22"/>
                <w:szCs w:val="22"/>
              </w:rPr>
              <w:t>LIGHTING</w:t>
            </w:r>
            <w:r w:rsidRPr="00F843E8">
              <w:rPr>
                <w:rFonts w:ascii="Segoe UI Light" w:hAnsi="Segoe UI Light" w:cs="Calibri"/>
                <w:b/>
                <w:bCs/>
                <w:color w:val="76777B"/>
                <w:sz w:val="22"/>
                <w:szCs w:val="22"/>
              </w:rPr>
              <w:br/>
              <w:t>DEVICES</w:t>
            </w:r>
          </w:p>
        </w:tc>
        <w:tc>
          <w:tcPr>
            <w:tcW w:w="3766" w:type="dxa"/>
            <w:tcBorders>
              <w:top w:val="nil"/>
              <w:left w:val="nil"/>
              <w:bottom w:val="single" w:sz="8" w:space="0" w:color="auto"/>
              <w:right w:val="single" w:sz="8" w:space="0" w:color="auto"/>
            </w:tcBorders>
            <w:shd w:val="clear" w:color="auto" w:fill="auto"/>
            <w:vAlign w:val="center"/>
            <w:hideMark/>
          </w:tcPr>
          <w:p w:rsidR="00F843E8" w:rsidRPr="00F843E8" w:rsidRDefault="00F843E8" w:rsidP="008B5346">
            <w:pPr>
              <w:jc w:val="center"/>
              <w:rPr>
                <w:rFonts w:ascii="Segoe UI Light" w:hAnsi="Segoe UI Light" w:cs="Arial"/>
                <w:b/>
                <w:bCs/>
                <w:color w:val="76777B"/>
                <w:sz w:val="22"/>
                <w:szCs w:val="22"/>
              </w:rPr>
            </w:pPr>
            <w:r w:rsidRPr="00F843E8">
              <w:rPr>
                <w:rFonts w:ascii="Segoe UI Light" w:hAnsi="Segoe UI Light" w:cs="Arial"/>
                <w:b/>
                <w:bCs/>
                <w:color w:val="76777B"/>
                <w:sz w:val="22"/>
                <w:szCs w:val="22"/>
              </w:rPr>
              <w:t>Type</w:t>
            </w:r>
          </w:p>
        </w:tc>
        <w:tc>
          <w:tcPr>
            <w:tcW w:w="2289" w:type="dxa"/>
            <w:tcBorders>
              <w:top w:val="nil"/>
              <w:left w:val="nil"/>
              <w:bottom w:val="single" w:sz="8" w:space="0" w:color="auto"/>
              <w:right w:val="single" w:sz="8" w:space="0" w:color="auto"/>
            </w:tcBorders>
            <w:shd w:val="clear" w:color="000000" w:fill="EEECE1"/>
            <w:vAlign w:val="center"/>
            <w:hideMark/>
          </w:tcPr>
          <w:p w:rsidR="00F843E8" w:rsidRPr="00F843E8" w:rsidRDefault="00F843E8" w:rsidP="008B5346">
            <w:pPr>
              <w:jc w:val="center"/>
              <w:rPr>
                <w:rFonts w:ascii="Segoe UI Light" w:hAnsi="Segoe UI Light" w:cs="Arial"/>
                <w:b/>
                <w:bCs/>
                <w:color w:val="76777B"/>
                <w:sz w:val="22"/>
                <w:szCs w:val="22"/>
              </w:rPr>
            </w:pPr>
            <w:r w:rsidRPr="00F843E8">
              <w:rPr>
                <w:rFonts w:ascii="Segoe UI Light" w:hAnsi="Segoe UI Light" w:cs="Arial"/>
                <w:b/>
                <w:bCs/>
                <w:color w:val="76777B"/>
                <w:sz w:val="22"/>
                <w:szCs w:val="22"/>
              </w:rPr>
              <w:t>STREET LIGHTING</w:t>
            </w:r>
          </w:p>
        </w:tc>
        <w:tc>
          <w:tcPr>
            <w:tcW w:w="2134" w:type="dxa"/>
            <w:tcBorders>
              <w:top w:val="nil"/>
              <w:left w:val="nil"/>
              <w:bottom w:val="single" w:sz="8" w:space="0" w:color="auto"/>
              <w:right w:val="single" w:sz="8" w:space="0" w:color="auto"/>
            </w:tcBorders>
            <w:shd w:val="clear" w:color="000000" w:fill="DAEEF3"/>
            <w:noWrap/>
            <w:vAlign w:val="center"/>
            <w:hideMark/>
          </w:tcPr>
          <w:p w:rsidR="00F843E8" w:rsidRPr="00F843E8" w:rsidRDefault="00F843E8" w:rsidP="008B5346">
            <w:pPr>
              <w:jc w:val="center"/>
              <w:rPr>
                <w:rFonts w:ascii="Segoe UI Light" w:hAnsi="Segoe UI Light" w:cs="Arial"/>
                <w:b/>
                <w:bCs/>
                <w:color w:val="76777B"/>
                <w:sz w:val="22"/>
                <w:szCs w:val="22"/>
              </w:rPr>
            </w:pPr>
            <w:r w:rsidRPr="00F843E8">
              <w:rPr>
                <w:rFonts w:ascii="Segoe UI Light" w:hAnsi="Segoe UI Light" w:cs="Arial"/>
                <w:b/>
                <w:bCs/>
                <w:color w:val="76777B"/>
                <w:sz w:val="22"/>
                <w:szCs w:val="22"/>
              </w:rPr>
              <w:t>GEWISS STREET [O</w:t>
            </w:r>
            <w:r w:rsidRPr="00F843E8">
              <w:rPr>
                <w:rFonts w:ascii="Segoe UI Light" w:hAnsi="Segoe UI Light" w:cs="Arial"/>
                <w:b/>
                <w:bCs/>
                <w:color w:val="76777B"/>
                <w:sz w:val="22"/>
                <w:szCs w:val="22"/>
                <w:vertAlign w:val="subscript"/>
              </w:rPr>
              <w:t>3</w:t>
            </w:r>
            <w:r w:rsidRPr="00F843E8">
              <w:rPr>
                <w:rFonts w:ascii="Segoe UI Light" w:hAnsi="Segoe UI Light" w:cs="Arial"/>
                <w:b/>
                <w:bCs/>
                <w:color w:val="76777B"/>
                <w:sz w:val="22"/>
                <w:szCs w:val="22"/>
              </w:rPr>
              <w:t>]</w:t>
            </w:r>
          </w:p>
        </w:tc>
      </w:tr>
      <w:tr w:rsidR="00F843E8" w:rsidRPr="00F843E8" w:rsidTr="00F843E8">
        <w:trPr>
          <w:trHeight w:val="345"/>
          <w:jc w:val="center"/>
        </w:trPr>
        <w:tc>
          <w:tcPr>
            <w:tcW w:w="2012"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F843E8" w:rsidRPr="00F843E8" w:rsidRDefault="00F843E8" w:rsidP="008B5346">
            <w:pPr>
              <w:rPr>
                <w:rFonts w:ascii="Segoe UI Light" w:hAnsi="Segoe UI Light" w:cs="Arial"/>
                <w:b/>
                <w:bCs/>
                <w:color w:val="76777B"/>
                <w:sz w:val="22"/>
                <w:szCs w:val="22"/>
              </w:rPr>
            </w:pPr>
          </w:p>
        </w:tc>
        <w:tc>
          <w:tcPr>
            <w:tcW w:w="3766" w:type="dxa"/>
            <w:tcBorders>
              <w:top w:val="nil"/>
              <w:left w:val="nil"/>
              <w:bottom w:val="nil"/>
              <w:right w:val="nil"/>
            </w:tcBorders>
            <w:shd w:val="clear" w:color="auto" w:fill="auto"/>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Type of lamp</w:t>
            </w:r>
          </w:p>
        </w:tc>
        <w:tc>
          <w:tcPr>
            <w:tcW w:w="2289" w:type="dxa"/>
            <w:tcBorders>
              <w:top w:val="nil"/>
              <w:left w:val="single" w:sz="8" w:space="0" w:color="auto"/>
              <w:bottom w:val="nil"/>
              <w:right w:val="nil"/>
            </w:tcBorders>
            <w:shd w:val="clear" w:color="000000" w:fill="EEECE1"/>
            <w:noWrap/>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SODIUM</w:t>
            </w:r>
          </w:p>
        </w:tc>
        <w:tc>
          <w:tcPr>
            <w:tcW w:w="2134" w:type="dxa"/>
            <w:tcBorders>
              <w:top w:val="nil"/>
              <w:left w:val="single" w:sz="8" w:space="0" w:color="auto"/>
              <w:bottom w:val="nil"/>
              <w:right w:val="single" w:sz="8" w:space="0" w:color="auto"/>
            </w:tcBorders>
            <w:shd w:val="clear" w:color="000000" w:fill="DAEEF3"/>
            <w:noWrap/>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LED</w:t>
            </w:r>
          </w:p>
        </w:tc>
      </w:tr>
      <w:tr w:rsidR="00F843E8" w:rsidRPr="00F843E8" w:rsidTr="00F843E8">
        <w:trPr>
          <w:trHeight w:val="345"/>
          <w:jc w:val="center"/>
        </w:trPr>
        <w:tc>
          <w:tcPr>
            <w:tcW w:w="2012"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F843E8" w:rsidRPr="00F843E8" w:rsidRDefault="00F843E8" w:rsidP="008B5346">
            <w:pPr>
              <w:rPr>
                <w:rFonts w:ascii="Segoe UI Light" w:hAnsi="Segoe UI Light" w:cs="Arial"/>
                <w:b/>
                <w:bCs/>
                <w:color w:val="76777B"/>
                <w:sz w:val="22"/>
                <w:szCs w:val="22"/>
              </w:rPr>
            </w:pPr>
          </w:p>
        </w:tc>
        <w:tc>
          <w:tcPr>
            <w:tcW w:w="3766" w:type="dxa"/>
            <w:tcBorders>
              <w:top w:val="nil"/>
              <w:left w:val="nil"/>
              <w:bottom w:val="nil"/>
              <w:right w:val="nil"/>
            </w:tcBorders>
            <w:shd w:val="clear" w:color="auto" w:fill="auto"/>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Optical system</w:t>
            </w:r>
          </w:p>
        </w:tc>
        <w:tc>
          <w:tcPr>
            <w:tcW w:w="2289" w:type="dxa"/>
            <w:tcBorders>
              <w:top w:val="nil"/>
              <w:left w:val="single" w:sz="8" w:space="0" w:color="auto"/>
              <w:bottom w:val="nil"/>
              <w:right w:val="nil"/>
            </w:tcBorders>
            <w:shd w:val="clear" w:color="000000" w:fill="EEECE1"/>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w:t>
            </w:r>
          </w:p>
        </w:tc>
        <w:tc>
          <w:tcPr>
            <w:tcW w:w="2134" w:type="dxa"/>
            <w:tcBorders>
              <w:top w:val="nil"/>
              <w:left w:val="single" w:sz="8" w:space="0" w:color="auto"/>
              <w:bottom w:val="nil"/>
              <w:right w:val="single" w:sz="8" w:space="0" w:color="auto"/>
            </w:tcBorders>
            <w:shd w:val="clear" w:color="000000" w:fill="DAEEF3"/>
            <w:noWrap/>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w:t>
            </w:r>
          </w:p>
        </w:tc>
      </w:tr>
      <w:tr w:rsidR="00F843E8" w:rsidRPr="00F843E8" w:rsidTr="00F843E8">
        <w:trPr>
          <w:trHeight w:val="345"/>
          <w:jc w:val="center"/>
        </w:trPr>
        <w:tc>
          <w:tcPr>
            <w:tcW w:w="2012"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F843E8" w:rsidRPr="00F843E8" w:rsidRDefault="00F843E8" w:rsidP="008B5346">
            <w:pPr>
              <w:rPr>
                <w:rFonts w:ascii="Segoe UI Light" w:hAnsi="Segoe UI Light" w:cs="Arial"/>
                <w:b/>
                <w:bCs/>
                <w:color w:val="76777B"/>
                <w:sz w:val="22"/>
                <w:szCs w:val="22"/>
              </w:rPr>
            </w:pPr>
          </w:p>
        </w:tc>
        <w:tc>
          <w:tcPr>
            <w:tcW w:w="3766" w:type="dxa"/>
            <w:tcBorders>
              <w:top w:val="nil"/>
              <w:left w:val="nil"/>
              <w:bottom w:val="nil"/>
              <w:right w:val="nil"/>
            </w:tcBorders>
            <w:shd w:val="clear" w:color="auto" w:fill="auto"/>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Colour temperature</w:t>
            </w:r>
          </w:p>
        </w:tc>
        <w:tc>
          <w:tcPr>
            <w:tcW w:w="2289" w:type="dxa"/>
            <w:tcBorders>
              <w:top w:val="nil"/>
              <w:left w:val="single" w:sz="8" w:space="0" w:color="auto"/>
              <w:bottom w:val="nil"/>
              <w:right w:val="nil"/>
            </w:tcBorders>
            <w:shd w:val="clear" w:color="000000" w:fill="EEECE1"/>
            <w:noWrap/>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2700 K</w:t>
            </w:r>
          </w:p>
        </w:tc>
        <w:tc>
          <w:tcPr>
            <w:tcW w:w="2134" w:type="dxa"/>
            <w:tcBorders>
              <w:top w:val="nil"/>
              <w:left w:val="single" w:sz="8" w:space="0" w:color="auto"/>
              <w:bottom w:val="nil"/>
              <w:right w:val="single" w:sz="8" w:space="0" w:color="auto"/>
            </w:tcBorders>
            <w:shd w:val="clear" w:color="000000" w:fill="DAEEF3"/>
            <w:noWrap/>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4000 K</w:t>
            </w:r>
          </w:p>
        </w:tc>
      </w:tr>
      <w:tr w:rsidR="00F843E8" w:rsidRPr="00F843E8" w:rsidTr="00F843E8">
        <w:trPr>
          <w:trHeight w:val="345"/>
          <w:jc w:val="center"/>
        </w:trPr>
        <w:tc>
          <w:tcPr>
            <w:tcW w:w="2012"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F843E8" w:rsidRPr="00F843E8" w:rsidRDefault="00F843E8" w:rsidP="008B5346">
            <w:pPr>
              <w:rPr>
                <w:rFonts w:ascii="Segoe UI Light" w:hAnsi="Segoe UI Light" w:cs="Arial"/>
                <w:b/>
                <w:bCs/>
                <w:color w:val="76777B"/>
                <w:sz w:val="22"/>
                <w:szCs w:val="22"/>
              </w:rPr>
            </w:pPr>
          </w:p>
        </w:tc>
        <w:tc>
          <w:tcPr>
            <w:tcW w:w="3766" w:type="dxa"/>
            <w:tcBorders>
              <w:top w:val="nil"/>
              <w:left w:val="nil"/>
              <w:bottom w:val="single" w:sz="8" w:space="0" w:color="auto"/>
              <w:right w:val="nil"/>
            </w:tcBorders>
            <w:shd w:val="clear" w:color="auto" w:fill="auto"/>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Colour rendering</w:t>
            </w:r>
          </w:p>
        </w:tc>
        <w:tc>
          <w:tcPr>
            <w:tcW w:w="2289" w:type="dxa"/>
            <w:tcBorders>
              <w:top w:val="nil"/>
              <w:left w:val="single" w:sz="8" w:space="0" w:color="auto"/>
              <w:bottom w:val="single" w:sz="8" w:space="0" w:color="auto"/>
              <w:right w:val="nil"/>
            </w:tcBorders>
            <w:shd w:val="clear" w:color="000000" w:fill="EEECE1"/>
            <w:noWrap/>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50</w:t>
            </w:r>
          </w:p>
        </w:tc>
        <w:tc>
          <w:tcPr>
            <w:tcW w:w="2134" w:type="dxa"/>
            <w:tcBorders>
              <w:top w:val="nil"/>
              <w:left w:val="single" w:sz="8" w:space="0" w:color="auto"/>
              <w:bottom w:val="single" w:sz="8" w:space="0" w:color="auto"/>
              <w:right w:val="single" w:sz="8" w:space="0" w:color="auto"/>
            </w:tcBorders>
            <w:shd w:val="clear" w:color="000000" w:fill="DAEEF3"/>
            <w:noWrap/>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65</w:t>
            </w:r>
          </w:p>
        </w:tc>
      </w:tr>
      <w:tr w:rsidR="00F843E8" w:rsidRPr="00F843E8" w:rsidTr="00F843E8">
        <w:trPr>
          <w:trHeight w:val="345"/>
          <w:jc w:val="center"/>
        </w:trPr>
        <w:tc>
          <w:tcPr>
            <w:tcW w:w="2012" w:type="dxa"/>
            <w:tcBorders>
              <w:top w:val="nil"/>
              <w:bottom w:val="single" w:sz="8" w:space="0" w:color="auto"/>
              <w:right w:val="nil"/>
            </w:tcBorders>
            <w:shd w:val="clear" w:color="auto" w:fill="auto"/>
            <w:vAlign w:val="center"/>
            <w:hideMark/>
          </w:tcPr>
          <w:p w:rsidR="00F843E8" w:rsidRPr="00F843E8" w:rsidRDefault="00F843E8" w:rsidP="008B5346">
            <w:pPr>
              <w:rPr>
                <w:rFonts w:ascii="Segoe UI Light" w:hAnsi="Segoe UI Light" w:cs="Arial"/>
                <w:b/>
                <w:bCs/>
                <w:color w:val="76777B"/>
                <w:sz w:val="22"/>
                <w:szCs w:val="22"/>
              </w:rPr>
            </w:pPr>
            <w:r w:rsidRPr="00F843E8">
              <w:rPr>
                <w:rFonts w:ascii="Segoe UI Light" w:hAnsi="Segoe UI Light" w:cs="Arial"/>
                <w:b/>
                <w:bCs/>
                <w:color w:val="76777B"/>
                <w:sz w:val="22"/>
                <w:szCs w:val="22"/>
              </w:rPr>
              <w:t> </w:t>
            </w:r>
          </w:p>
        </w:tc>
        <w:tc>
          <w:tcPr>
            <w:tcW w:w="3766" w:type="dxa"/>
            <w:tcBorders>
              <w:top w:val="nil"/>
              <w:left w:val="nil"/>
              <w:bottom w:val="nil"/>
              <w:right w:val="nil"/>
            </w:tcBorders>
            <w:shd w:val="clear" w:color="auto" w:fill="auto"/>
            <w:vAlign w:val="center"/>
            <w:hideMark/>
          </w:tcPr>
          <w:p w:rsidR="00F843E8" w:rsidRPr="00F843E8" w:rsidRDefault="00F843E8" w:rsidP="008B5346">
            <w:pPr>
              <w:rPr>
                <w:rFonts w:ascii="Segoe UI Light" w:hAnsi="Segoe UI Light" w:cs="Arial"/>
                <w:b/>
                <w:bCs/>
                <w:color w:val="76777B"/>
                <w:sz w:val="22"/>
                <w:szCs w:val="22"/>
              </w:rPr>
            </w:pPr>
          </w:p>
        </w:tc>
        <w:tc>
          <w:tcPr>
            <w:tcW w:w="2289" w:type="dxa"/>
            <w:tcBorders>
              <w:top w:val="nil"/>
              <w:left w:val="nil"/>
              <w:bottom w:val="nil"/>
              <w:right w:val="nil"/>
            </w:tcBorders>
            <w:shd w:val="clear" w:color="auto" w:fill="auto"/>
            <w:noWrap/>
            <w:vAlign w:val="center"/>
            <w:hideMark/>
          </w:tcPr>
          <w:p w:rsidR="00F843E8" w:rsidRPr="00F843E8" w:rsidRDefault="00F843E8" w:rsidP="008B5346">
            <w:pPr>
              <w:rPr>
                <w:color w:val="76777B"/>
                <w:sz w:val="20"/>
                <w:szCs w:val="20"/>
              </w:rPr>
            </w:pPr>
          </w:p>
        </w:tc>
        <w:tc>
          <w:tcPr>
            <w:tcW w:w="2134" w:type="dxa"/>
            <w:tcBorders>
              <w:top w:val="nil"/>
              <w:left w:val="nil"/>
              <w:bottom w:val="nil"/>
              <w:right w:val="nil"/>
            </w:tcBorders>
            <w:shd w:val="clear" w:color="auto" w:fill="auto"/>
            <w:noWrap/>
            <w:vAlign w:val="center"/>
            <w:hideMark/>
          </w:tcPr>
          <w:p w:rsidR="00F843E8" w:rsidRPr="00F843E8" w:rsidRDefault="00F843E8" w:rsidP="008B5346">
            <w:pPr>
              <w:jc w:val="center"/>
              <w:rPr>
                <w:color w:val="76777B"/>
                <w:sz w:val="20"/>
                <w:szCs w:val="20"/>
              </w:rPr>
            </w:pPr>
          </w:p>
        </w:tc>
      </w:tr>
      <w:tr w:rsidR="00F843E8" w:rsidRPr="00F843E8" w:rsidTr="00F843E8">
        <w:trPr>
          <w:trHeight w:val="345"/>
          <w:jc w:val="center"/>
        </w:trPr>
        <w:tc>
          <w:tcPr>
            <w:tcW w:w="2012" w:type="dxa"/>
            <w:vMerge w:val="restart"/>
            <w:tcBorders>
              <w:top w:val="single" w:sz="8" w:space="0" w:color="auto"/>
              <w:bottom w:val="single" w:sz="8" w:space="0" w:color="000000"/>
              <w:right w:val="single" w:sz="8" w:space="0" w:color="auto"/>
            </w:tcBorders>
            <w:shd w:val="clear" w:color="auto" w:fill="F2F2F2" w:themeFill="background1" w:themeFillShade="F2"/>
            <w:vAlign w:val="center"/>
            <w:hideMark/>
          </w:tcPr>
          <w:p w:rsidR="00F843E8" w:rsidRPr="00F843E8" w:rsidRDefault="00F843E8" w:rsidP="008B5346">
            <w:pPr>
              <w:jc w:val="center"/>
              <w:rPr>
                <w:rFonts w:ascii="Segoe UI Light" w:hAnsi="Segoe UI Light" w:cs="Calibri"/>
                <w:b/>
                <w:bCs/>
                <w:color w:val="76777B"/>
                <w:sz w:val="22"/>
                <w:szCs w:val="22"/>
              </w:rPr>
            </w:pPr>
            <w:r w:rsidRPr="00F843E8">
              <w:rPr>
                <w:rFonts w:ascii="Segoe UI Light" w:hAnsi="Segoe UI Light" w:cs="Calibri"/>
                <w:b/>
                <w:bCs/>
                <w:color w:val="76777B"/>
                <w:sz w:val="22"/>
                <w:szCs w:val="22"/>
              </w:rPr>
              <w:t>ENERGY</w:t>
            </w:r>
            <w:r w:rsidRPr="00F843E8">
              <w:rPr>
                <w:rFonts w:ascii="Segoe UI Light" w:hAnsi="Segoe UI Light" w:cs="Calibri"/>
                <w:b/>
                <w:bCs/>
                <w:color w:val="76777B"/>
                <w:sz w:val="22"/>
                <w:szCs w:val="22"/>
              </w:rPr>
              <w:br/>
              <w:t>CONSUMPTION</w:t>
            </w:r>
          </w:p>
        </w:tc>
        <w:tc>
          <w:tcPr>
            <w:tcW w:w="3766" w:type="dxa"/>
            <w:tcBorders>
              <w:top w:val="single" w:sz="8" w:space="0" w:color="auto"/>
              <w:left w:val="nil"/>
              <w:bottom w:val="single" w:sz="8" w:space="0" w:color="auto"/>
              <w:right w:val="single" w:sz="8" w:space="0" w:color="auto"/>
            </w:tcBorders>
            <w:shd w:val="clear" w:color="auto" w:fill="auto"/>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Number of devices</w:t>
            </w:r>
          </w:p>
        </w:tc>
        <w:tc>
          <w:tcPr>
            <w:tcW w:w="2289" w:type="dxa"/>
            <w:tcBorders>
              <w:top w:val="single" w:sz="8" w:space="0" w:color="auto"/>
              <w:left w:val="nil"/>
              <w:bottom w:val="single" w:sz="8" w:space="0" w:color="auto"/>
              <w:right w:val="single" w:sz="8" w:space="0" w:color="auto"/>
            </w:tcBorders>
            <w:shd w:val="clear" w:color="000000" w:fill="EEECE1"/>
            <w:vAlign w:val="center"/>
            <w:hideMark/>
          </w:tcPr>
          <w:p w:rsidR="00F843E8" w:rsidRPr="00F843E8" w:rsidRDefault="00F843E8" w:rsidP="008B5346">
            <w:pPr>
              <w:jc w:val="center"/>
              <w:rPr>
                <w:rFonts w:ascii="Segoe UI Light" w:hAnsi="Segoe UI Light" w:cs="Arial"/>
                <w:b/>
                <w:bCs/>
                <w:i/>
                <w:iCs/>
                <w:color w:val="76777B"/>
                <w:sz w:val="22"/>
                <w:szCs w:val="22"/>
              </w:rPr>
            </w:pPr>
            <w:r w:rsidRPr="00F843E8">
              <w:rPr>
                <w:rFonts w:ascii="Segoe UI Light" w:hAnsi="Segoe UI Light" w:cs="Arial"/>
                <w:b/>
                <w:bCs/>
                <w:i/>
                <w:iCs/>
                <w:color w:val="76777B"/>
                <w:sz w:val="22"/>
                <w:szCs w:val="22"/>
              </w:rPr>
              <w:t>45</w:t>
            </w:r>
          </w:p>
        </w:tc>
        <w:tc>
          <w:tcPr>
            <w:tcW w:w="2134" w:type="dxa"/>
            <w:tcBorders>
              <w:top w:val="single" w:sz="8" w:space="0" w:color="auto"/>
              <w:left w:val="nil"/>
              <w:bottom w:val="single" w:sz="8" w:space="0" w:color="auto"/>
              <w:right w:val="single" w:sz="8" w:space="0" w:color="auto"/>
            </w:tcBorders>
            <w:shd w:val="clear" w:color="000000" w:fill="DAEEF3"/>
            <w:noWrap/>
            <w:vAlign w:val="center"/>
            <w:hideMark/>
          </w:tcPr>
          <w:p w:rsidR="00F843E8" w:rsidRPr="00F843E8" w:rsidRDefault="00F843E8" w:rsidP="008B5346">
            <w:pPr>
              <w:jc w:val="center"/>
              <w:rPr>
                <w:rFonts w:ascii="Segoe UI Light" w:hAnsi="Segoe UI Light" w:cs="Arial"/>
                <w:b/>
                <w:bCs/>
                <w:i/>
                <w:iCs/>
                <w:color w:val="76777B"/>
                <w:sz w:val="22"/>
                <w:szCs w:val="22"/>
              </w:rPr>
            </w:pPr>
            <w:r w:rsidRPr="00F843E8">
              <w:rPr>
                <w:rFonts w:ascii="Segoe UI Light" w:hAnsi="Segoe UI Light" w:cs="Arial"/>
                <w:b/>
                <w:bCs/>
                <w:i/>
                <w:iCs/>
                <w:color w:val="76777B"/>
                <w:sz w:val="22"/>
                <w:szCs w:val="22"/>
              </w:rPr>
              <w:t>45</w:t>
            </w:r>
          </w:p>
        </w:tc>
      </w:tr>
      <w:tr w:rsidR="00F843E8" w:rsidRPr="00F843E8" w:rsidTr="00F843E8">
        <w:trPr>
          <w:trHeight w:val="345"/>
          <w:jc w:val="center"/>
        </w:trPr>
        <w:tc>
          <w:tcPr>
            <w:tcW w:w="2012"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F843E8" w:rsidRPr="00F843E8" w:rsidRDefault="00F843E8" w:rsidP="008B5346">
            <w:pPr>
              <w:rPr>
                <w:rFonts w:ascii="Segoe UI Light" w:hAnsi="Segoe UI Light" w:cs="Arial"/>
                <w:b/>
                <w:bCs/>
                <w:color w:val="76777B"/>
                <w:sz w:val="22"/>
                <w:szCs w:val="22"/>
              </w:rPr>
            </w:pPr>
          </w:p>
        </w:tc>
        <w:tc>
          <w:tcPr>
            <w:tcW w:w="3766" w:type="dxa"/>
            <w:tcBorders>
              <w:top w:val="nil"/>
              <w:left w:val="nil"/>
              <w:bottom w:val="nil"/>
              <w:right w:val="nil"/>
            </w:tcBorders>
            <w:shd w:val="clear" w:color="auto" w:fill="auto"/>
            <w:vAlign w:val="center"/>
            <w:hideMark/>
          </w:tcPr>
          <w:p w:rsidR="00F843E8" w:rsidRPr="00F843E8" w:rsidRDefault="00F843E8" w:rsidP="008B5346">
            <w:pPr>
              <w:jc w:val="center"/>
              <w:rPr>
                <w:rFonts w:ascii="Segoe UI Light" w:hAnsi="Segoe UI Light" w:cs="Arial"/>
                <w:color w:val="76777B"/>
                <w:sz w:val="22"/>
                <w:szCs w:val="22"/>
                <w:lang w:val="en-US"/>
              </w:rPr>
            </w:pPr>
            <w:r w:rsidRPr="00F843E8">
              <w:rPr>
                <w:rFonts w:ascii="Segoe UI Light" w:hAnsi="Segoe UI Light" w:cs="Arial"/>
                <w:color w:val="76777B"/>
                <w:sz w:val="22"/>
                <w:szCs w:val="22"/>
                <w:lang w:val="en-US"/>
              </w:rPr>
              <w:t xml:space="preserve">Rated power </w:t>
            </w:r>
            <w:r w:rsidRPr="00F843E8">
              <w:rPr>
                <w:rFonts w:ascii="Segoe UI Light" w:hAnsi="Segoe UI Light" w:cs="Arial"/>
                <w:b/>
                <w:bCs/>
                <w:color w:val="76777B"/>
                <w:sz w:val="22"/>
                <w:szCs w:val="22"/>
                <w:lang w:val="en-US"/>
              </w:rPr>
              <w:t xml:space="preserve">(Watt) </w:t>
            </w:r>
            <w:r w:rsidRPr="00F843E8">
              <w:rPr>
                <w:rFonts w:ascii="Segoe UI Light" w:hAnsi="Segoe UI Light" w:cs="Arial"/>
                <w:bCs/>
                <w:color w:val="76777B"/>
                <w:sz w:val="22"/>
                <w:szCs w:val="22"/>
                <w:lang w:val="en-US"/>
              </w:rPr>
              <w:t>per unit</w:t>
            </w:r>
          </w:p>
        </w:tc>
        <w:tc>
          <w:tcPr>
            <w:tcW w:w="2289" w:type="dxa"/>
            <w:tcBorders>
              <w:top w:val="nil"/>
              <w:left w:val="single" w:sz="8" w:space="0" w:color="auto"/>
              <w:bottom w:val="nil"/>
              <w:right w:val="single" w:sz="8" w:space="0" w:color="auto"/>
            </w:tcBorders>
            <w:shd w:val="clear" w:color="000000" w:fill="EEECE1"/>
            <w:noWrap/>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280</w:t>
            </w:r>
          </w:p>
        </w:tc>
        <w:tc>
          <w:tcPr>
            <w:tcW w:w="2134" w:type="dxa"/>
            <w:tcBorders>
              <w:top w:val="nil"/>
              <w:left w:val="nil"/>
              <w:bottom w:val="nil"/>
              <w:right w:val="single" w:sz="8" w:space="0" w:color="auto"/>
            </w:tcBorders>
            <w:shd w:val="clear" w:color="000000" w:fill="DAEEF3"/>
            <w:noWrap/>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102</w:t>
            </w:r>
          </w:p>
        </w:tc>
      </w:tr>
      <w:tr w:rsidR="00F843E8" w:rsidRPr="00F843E8" w:rsidTr="00F843E8">
        <w:trPr>
          <w:trHeight w:val="345"/>
          <w:jc w:val="center"/>
        </w:trPr>
        <w:tc>
          <w:tcPr>
            <w:tcW w:w="2012"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F843E8" w:rsidRPr="00F843E8" w:rsidRDefault="00F843E8" w:rsidP="008B5346">
            <w:pPr>
              <w:rPr>
                <w:rFonts w:ascii="Segoe UI Light" w:hAnsi="Segoe UI Light" w:cs="Arial"/>
                <w:b/>
                <w:bCs/>
                <w:color w:val="76777B"/>
                <w:sz w:val="22"/>
                <w:szCs w:val="22"/>
              </w:rPr>
            </w:pPr>
          </w:p>
        </w:tc>
        <w:tc>
          <w:tcPr>
            <w:tcW w:w="3766" w:type="dxa"/>
            <w:tcBorders>
              <w:top w:val="nil"/>
              <w:left w:val="nil"/>
              <w:bottom w:val="nil"/>
              <w:right w:val="nil"/>
            </w:tcBorders>
            <w:shd w:val="clear" w:color="auto" w:fill="auto"/>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Total power</w:t>
            </w:r>
            <w:r w:rsidRPr="00F843E8">
              <w:rPr>
                <w:rFonts w:ascii="Segoe UI Light" w:hAnsi="Segoe UI Light" w:cs="Arial"/>
                <w:b/>
                <w:bCs/>
                <w:color w:val="76777B"/>
                <w:sz w:val="22"/>
                <w:szCs w:val="22"/>
              </w:rPr>
              <w:t xml:space="preserve"> (Watt)</w:t>
            </w:r>
          </w:p>
        </w:tc>
        <w:tc>
          <w:tcPr>
            <w:tcW w:w="2289" w:type="dxa"/>
            <w:tcBorders>
              <w:top w:val="nil"/>
              <w:left w:val="single" w:sz="8" w:space="0" w:color="auto"/>
              <w:bottom w:val="nil"/>
              <w:right w:val="single" w:sz="8" w:space="0" w:color="auto"/>
            </w:tcBorders>
            <w:shd w:val="clear" w:color="000000" w:fill="EEECE1"/>
            <w:noWrap/>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12.600</w:t>
            </w:r>
          </w:p>
        </w:tc>
        <w:tc>
          <w:tcPr>
            <w:tcW w:w="2134" w:type="dxa"/>
            <w:tcBorders>
              <w:top w:val="nil"/>
              <w:left w:val="nil"/>
              <w:bottom w:val="nil"/>
              <w:right w:val="single" w:sz="8" w:space="0" w:color="auto"/>
            </w:tcBorders>
            <w:shd w:val="clear" w:color="000000" w:fill="DAEEF3"/>
            <w:noWrap/>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4.590</w:t>
            </w:r>
          </w:p>
        </w:tc>
      </w:tr>
      <w:tr w:rsidR="00F843E8" w:rsidRPr="00F843E8" w:rsidTr="00F843E8">
        <w:trPr>
          <w:trHeight w:val="345"/>
          <w:jc w:val="center"/>
        </w:trPr>
        <w:tc>
          <w:tcPr>
            <w:tcW w:w="2012"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F843E8" w:rsidRPr="00F843E8" w:rsidRDefault="00F843E8" w:rsidP="008B5346">
            <w:pPr>
              <w:rPr>
                <w:rFonts w:ascii="Segoe UI Light" w:hAnsi="Segoe UI Light" w:cs="Arial"/>
                <w:b/>
                <w:bCs/>
                <w:color w:val="76777B"/>
                <w:sz w:val="22"/>
                <w:szCs w:val="22"/>
              </w:rPr>
            </w:pPr>
          </w:p>
        </w:tc>
        <w:tc>
          <w:tcPr>
            <w:tcW w:w="3766" w:type="dxa"/>
            <w:tcBorders>
              <w:top w:val="nil"/>
              <w:left w:val="nil"/>
              <w:bottom w:val="nil"/>
              <w:right w:val="nil"/>
            </w:tcBorders>
            <w:shd w:val="clear" w:color="auto" w:fill="auto"/>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 xml:space="preserve">Annual consumption </w:t>
            </w:r>
            <w:r w:rsidRPr="00F843E8">
              <w:rPr>
                <w:rFonts w:ascii="Segoe UI Light" w:hAnsi="Segoe UI Light" w:cs="Arial"/>
                <w:b/>
                <w:bCs/>
                <w:color w:val="76777B"/>
                <w:sz w:val="22"/>
                <w:szCs w:val="22"/>
              </w:rPr>
              <w:t>(KWh)</w:t>
            </w:r>
          </w:p>
        </w:tc>
        <w:tc>
          <w:tcPr>
            <w:tcW w:w="2289" w:type="dxa"/>
            <w:tcBorders>
              <w:top w:val="nil"/>
              <w:left w:val="single" w:sz="8" w:space="0" w:color="auto"/>
              <w:bottom w:val="single" w:sz="8" w:space="0" w:color="auto"/>
              <w:right w:val="single" w:sz="8" w:space="0" w:color="auto"/>
            </w:tcBorders>
            <w:shd w:val="clear" w:color="000000" w:fill="EEECE1"/>
            <w:noWrap/>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52.920</w:t>
            </w:r>
          </w:p>
        </w:tc>
        <w:tc>
          <w:tcPr>
            <w:tcW w:w="2134" w:type="dxa"/>
            <w:tcBorders>
              <w:top w:val="nil"/>
              <w:left w:val="nil"/>
              <w:bottom w:val="single" w:sz="8" w:space="0" w:color="auto"/>
              <w:right w:val="single" w:sz="8" w:space="0" w:color="auto"/>
            </w:tcBorders>
            <w:shd w:val="clear" w:color="000000" w:fill="DAEEF3"/>
            <w:noWrap/>
            <w:vAlign w:val="center"/>
            <w:hideMark/>
          </w:tcPr>
          <w:p w:rsidR="00F843E8" w:rsidRPr="00F843E8" w:rsidRDefault="00F843E8" w:rsidP="008B5346">
            <w:pPr>
              <w:jc w:val="center"/>
              <w:rPr>
                <w:rFonts w:ascii="Segoe UI Light" w:hAnsi="Segoe UI Light" w:cs="Arial"/>
                <w:color w:val="76777B"/>
                <w:sz w:val="22"/>
                <w:szCs w:val="22"/>
              </w:rPr>
            </w:pPr>
            <w:r w:rsidRPr="00F843E8">
              <w:rPr>
                <w:rFonts w:ascii="Segoe UI Light" w:hAnsi="Segoe UI Light" w:cs="Arial"/>
                <w:color w:val="76777B"/>
                <w:sz w:val="22"/>
                <w:szCs w:val="22"/>
              </w:rPr>
              <w:t>19.278</w:t>
            </w:r>
          </w:p>
        </w:tc>
      </w:tr>
      <w:tr w:rsidR="00F843E8" w:rsidRPr="00F843E8" w:rsidTr="00F843E8">
        <w:trPr>
          <w:trHeight w:val="345"/>
          <w:jc w:val="center"/>
        </w:trPr>
        <w:tc>
          <w:tcPr>
            <w:tcW w:w="2012" w:type="dxa"/>
            <w:vMerge/>
            <w:tcBorders>
              <w:top w:val="single" w:sz="8" w:space="0" w:color="000000"/>
              <w:bottom w:val="single" w:sz="8" w:space="0" w:color="000000"/>
              <w:right w:val="single" w:sz="8" w:space="0" w:color="auto"/>
            </w:tcBorders>
            <w:shd w:val="clear" w:color="auto" w:fill="F2F2F2" w:themeFill="background1" w:themeFillShade="F2"/>
            <w:vAlign w:val="center"/>
            <w:hideMark/>
          </w:tcPr>
          <w:p w:rsidR="00F843E8" w:rsidRPr="00F843E8" w:rsidRDefault="00F843E8" w:rsidP="008B5346">
            <w:pPr>
              <w:rPr>
                <w:rFonts w:ascii="Segoe UI Light" w:hAnsi="Segoe UI Light" w:cs="Arial"/>
                <w:b/>
                <w:bCs/>
                <w:color w:val="76777B"/>
                <w:sz w:val="22"/>
                <w:szCs w:val="22"/>
              </w:rPr>
            </w:pPr>
          </w:p>
        </w:tc>
        <w:tc>
          <w:tcPr>
            <w:tcW w:w="3766" w:type="dxa"/>
            <w:tcBorders>
              <w:top w:val="single" w:sz="8" w:space="0" w:color="auto"/>
              <w:left w:val="nil"/>
              <w:bottom w:val="single" w:sz="8" w:space="0" w:color="auto"/>
              <w:right w:val="single" w:sz="8" w:space="0" w:color="auto"/>
            </w:tcBorders>
            <w:shd w:val="clear" w:color="auto" w:fill="auto"/>
            <w:vAlign w:val="center"/>
            <w:hideMark/>
          </w:tcPr>
          <w:p w:rsidR="00F843E8" w:rsidRPr="00F843E8" w:rsidRDefault="00F843E8" w:rsidP="008B5346">
            <w:pPr>
              <w:jc w:val="center"/>
              <w:rPr>
                <w:rFonts w:ascii="Segoe UI Light" w:hAnsi="Segoe UI Light" w:cs="Arial"/>
                <w:b/>
                <w:bCs/>
                <w:color w:val="76777B"/>
                <w:sz w:val="22"/>
                <w:szCs w:val="22"/>
                <w:lang w:val="en-US"/>
              </w:rPr>
            </w:pPr>
            <w:r w:rsidRPr="00F843E8">
              <w:rPr>
                <w:rFonts w:ascii="Segoe UI Light" w:hAnsi="Segoe UI Light" w:cs="Arial"/>
                <w:b/>
                <w:bCs/>
                <w:color w:val="76777B"/>
                <w:sz w:val="22"/>
                <w:szCs w:val="22"/>
                <w:lang w:val="en-US"/>
              </w:rPr>
              <w:t>Energy savings (KWh) per year</w:t>
            </w:r>
          </w:p>
        </w:tc>
        <w:tc>
          <w:tcPr>
            <w:tcW w:w="4423"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F843E8" w:rsidRPr="00F843E8" w:rsidRDefault="00F843E8" w:rsidP="008B5346">
            <w:pPr>
              <w:jc w:val="center"/>
              <w:rPr>
                <w:rFonts w:ascii="Segoe UI Light" w:hAnsi="Segoe UI Light" w:cs="Arial"/>
                <w:b/>
                <w:bCs/>
                <w:color w:val="76777B"/>
                <w:sz w:val="22"/>
                <w:szCs w:val="22"/>
              </w:rPr>
            </w:pPr>
            <w:r w:rsidRPr="00F843E8">
              <w:rPr>
                <w:rFonts w:ascii="Segoe UI Light" w:hAnsi="Segoe UI Light" w:cs="Arial"/>
                <w:b/>
                <w:bCs/>
                <w:color w:val="76777B"/>
                <w:sz w:val="22"/>
                <w:szCs w:val="22"/>
              </w:rPr>
              <w:t>33.642</w:t>
            </w:r>
          </w:p>
        </w:tc>
      </w:tr>
      <w:tr w:rsidR="00F843E8" w:rsidRPr="00F843E8" w:rsidTr="008B5346">
        <w:trPr>
          <w:trHeight w:val="345"/>
          <w:jc w:val="center"/>
        </w:trPr>
        <w:tc>
          <w:tcPr>
            <w:tcW w:w="2012" w:type="dxa"/>
            <w:tcBorders>
              <w:top w:val="nil"/>
              <w:bottom w:val="nil"/>
              <w:right w:val="nil"/>
            </w:tcBorders>
            <w:shd w:val="clear" w:color="auto" w:fill="auto"/>
            <w:noWrap/>
            <w:vAlign w:val="center"/>
            <w:hideMark/>
          </w:tcPr>
          <w:p w:rsidR="00F843E8" w:rsidRPr="00F843E8" w:rsidRDefault="00F843E8" w:rsidP="008B5346">
            <w:pPr>
              <w:rPr>
                <w:rFonts w:ascii="Segoe UI Light" w:hAnsi="Segoe UI Light" w:cs="Arial"/>
                <w:b/>
                <w:bCs/>
                <w:color w:val="76777B"/>
                <w:sz w:val="22"/>
                <w:szCs w:val="22"/>
              </w:rPr>
            </w:pPr>
            <w:r w:rsidRPr="00F843E8">
              <w:rPr>
                <w:rFonts w:ascii="Segoe UI Light" w:hAnsi="Segoe UI Light" w:cs="Arial"/>
                <w:b/>
                <w:bCs/>
                <w:color w:val="76777B"/>
                <w:sz w:val="22"/>
                <w:szCs w:val="22"/>
              </w:rPr>
              <w:t> </w:t>
            </w:r>
          </w:p>
        </w:tc>
        <w:tc>
          <w:tcPr>
            <w:tcW w:w="3766" w:type="dxa"/>
            <w:tcBorders>
              <w:top w:val="nil"/>
              <w:left w:val="nil"/>
              <w:bottom w:val="nil"/>
              <w:right w:val="nil"/>
            </w:tcBorders>
            <w:shd w:val="clear" w:color="auto" w:fill="auto"/>
            <w:vAlign w:val="center"/>
            <w:hideMark/>
          </w:tcPr>
          <w:p w:rsidR="00F843E8" w:rsidRPr="00F843E8" w:rsidRDefault="00F843E8" w:rsidP="008B5346">
            <w:pPr>
              <w:rPr>
                <w:rFonts w:ascii="Segoe UI Light" w:hAnsi="Segoe UI Light" w:cs="Arial"/>
                <w:b/>
                <w:bCs/>
                <w:color w:val="76777B"/>
                <w:sz w:val="22"/>
                <w:szCs w:val="22"/>
              </w:rPr>
            </w:pPr>
          </w:p>
        </w:tc>
        <w:tc>
          <w:tcPr>
            <w:tcW w:w="2289" w:type="dxa"/>
            <w:tcBorders>
              <w:top w:val="nil"/>
              <w:left w:val="nil"/>
              <w:bottom w:val="nil"/>
              <w:right w:val="nil"/>
            </w:tcBorders>
            <w:shd w:val="clear" w:color="auto" w:fill="auto"/>
            <w:noWrap/>
            <w:vAlign w:val="center"/>
            <w:hideMark/>
          </w:tcPr>
          <w:p w:rsidR="00F843E8" w:rsidRPr="00F843E8" w:rsidRDefault="00F843E8" w:rsidP="008B5346">
            <w:pPr>
              <w:rPr>
                <w:color w:val="76777B"/>
                <w:sz w:val="20"/>
                <w:szCs w:val="20"/>
              </w:rPr>
            </w:pPr>
          </w:p>
        </w:tc>
        <w:tc>
          <w:tcPr>
            <w:tcW w:w="2134" w:type="dxa"/>
            <w:tcBorders>
              <w:top w:val="nil"/>
              <w:left w:val="nil"/>
              <w:bottom w:val="nil"/>
              <w:right w:val="nil"/>
            </w:tcBorders>
            <w:shd w:val="clear" w:color="auto" w:fill="auto"/>
            <w:noWrap/>
            <w:vAlign w:val="center"/>
            <w:hideMark/>
          </w:tcPr>
          <w:p w:rsidR="00F843E8" w:rsidRPr="00F843E8" w:rsidRDefault="00F843E8" w:rsidP="008B5346">
            <w:pPr>
              <w:jc w:val="center"/>
              <w:rPr>
                <w:color w:val="76777B"/>
                <w:sz w:val="20"/>
                <w:szCs w:val="20"/>
              </w:rPr>
            </w:pPr>
          </w:p>
        </w:tc>
      </w:tr>
      <w:tr w:rsidR="00F843E8" w:rsidRPr="00F843E8" w:rsidTr="008B5346">
        <w:trPr>
          <w:trHeight w:val="345"/>
          <w:jc w:val="center"/>
        </w:trPr>
        <w:tc>
          <w:tcPr>
            <w:tcW w:w="2012" w:type="dxa"/>
            <w:tcBorders>
              <w:top w:val="nil"/>
              <w:bottom w:val="nil"/>
              <w:right w:val="nil"/>
            </w:tcBorders>
            <w:shd w:val="clear" w:color="auto" w:fill="auto"/>
            <w:noWrap/>
            <w:vAlign w:val="center"/>
            <w:hideMark/>
          </w:tcPr>
          <w:p w:rsidR="00F843E8" w:rsidRPr="00F843E8" w:rsidRDefault="00F843E8" w:rsidP="008B5346">
            <w:pPr>
              <w:rPr>
                <w:rFonts w:ascii="Segoe UI Light" w:hAnsi="Segoe UI Light" w:cs="Arial"/>
                <w:b/>
                <w:bCs/>
                <w:color w:val="76777B"/>
                <w:sz w:val="22"/>
                <w:szCs w:val="22"/>
              </w:rPr>
            </w:pPr>
            <w:r w:rsidRPr="00F843E8">
              <w:rPr>
                <w:rFonts w:ascii="Segoe UI Light" w:hAnsi="Segoe UI Light" w:cs="Arial"/>
                <w:b/>
                <w:bCs/>
                <w:color w:val="76777B"/>
                <w:sz w:val="22"/>
                <w:szCs w:val="22"/>
              </w:rPr>
              <w:t> </w:t>
            </w:r>
          </w:p>
        </w:tc>
        <w:tc>
          <w:tcPr>
            <w:tcW w:w="37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843E8" w:rsidRPr="00F843E8" w:rsidRDefault="00F843E8" w:rsidP="008B5346">
            <w:pPr>
              <w:rPr>
                <w:rFonts w:ascii="Segoe UI Light" w:hAnsi="Segoe UI Light" w:cs="Arial"/>
                <w:color w:val="76777B"/>
                <w:sz w:val="22"/>
                <w:szCs w:val="22"/>
                <w:lang w:val="en-US"/>
              </w:rPr>
            </w:pPr>
            <w:r w:rsidRPr="00F843E8">
              <w:rPr>
                <w:rFonts w:ascii="Segoe UI Light" w:hAnsi="Segoe UI Light" w:cs="Arial"/>
                <w:color w:val="76777B"/>
                <w:sz w:val="22"/>
                <w:szCs w:val="22"/>
                <w:lang w:val="en-US"/>
              </w:rPr>
              <w:t>Power factor kgCO2/KWh (Italy)</w:t>
            </w:r>
          </w:p>
        </w:tc>
        <w:tc>
          <w:tcPr>
            <w:tcW w:w="2289" w:type="dxa"/>
            <w:tcBorders>
              <w:top w:val="single" w:sz="8" w:space="0" w:color="auto"/>
              <w:left w:val="nil"/>
              <w:bottom w:val="single" w:sz="8" w:space="0" w:color="auto"/>
              <w:right w:val="single" w:sz="8" w:space="0" w:color="auto"/>
            </w:tcBorders>
            <w:shd w:val="clear" w:color="auto" w:fill="auto"/>
            <w:noWrap/>
            <w:vAlign w:val="center"/>
            <w:hideMark/>
          </w:tcPr>
          <w:p w:rsidR="00F843E8" w:rsidRPr="00F843E8" w:rsidRDefault="00F843E8" w:rsidP="008B5346">
            <w:pPr>
              <w:jc w:val="center"/>
              <w:rPr>
                <w:rFonts w:ascii="Segoe UI Light" w:hAnsi="Segoe UI Light" w:cs="Arial"/>
                <w:b/>
                <w:bCs/>
                <w:color w:val="76777B"/>
                <w:sz w:val="22"/>
                <w:szCs w:val="22"/>
              </w:rPr>
            </w:pPr>
            <w:r w:rsidRPr="00F843E8">
              <w:rPr>
                <w:rFonts w:ascii="Segoe UI Light" w:hAnsi="Segoe UI Light" w:cs="Arial"/>
                <w:b/>
                <w:bCs/>
                <w:color w:val="76777B"/>
                <w:sz w:val="22"/>
                <w:szCs w:val="22"/>
              </w:rPr>
              <w:t>0,53</w:t>
            </w:r>
          </w:p>
        </w:tc>
        <w:tc>
          <w:tcPr>
            <w:tcW w:w="2134" w:type="dxa"/>
            <w:tcBorders>
              <w:top w:val="nil"/>
              <w:left w:val="nil"/>
              <w:bottom w:val="nil"/>
              <w:right w:val="nil"/>
            </w:tcBorders>
            <w:shd w:val="clear" w:color="auto" w:fill="auto"/>
            <w:noWrap/>
            <w:vAlign w:val="center"/>
            <w:hideMark/>
          </w:tcPr>
          <w:p w:rsidR="00F843E8" w:rsidRPr="00F843E8" w:rsidRDefault="00F843E8" w:rsidP="008B5346">
            <w:pPr>
              <w:jc w:val="center"/>
              <w:rPr>
                <w:rFonts w:ascii="Segoe UI Light" w:hAnsi="Segoe UI Light" w:cs="Arial"/>
                <w:b/>
                <w:bCs/>
                <w:color w:val="76777B"/>
                <w:sz w:val="22"/>
                <w:szCs w:val="22"/>
              </w:rPr>
            </w:pPr>
          </w:p>
        </w:tc>
      </w:tr>
      <w:tr w:rsidR="00F843E8" w:rsidRPr="00F843E8" w:rsidTr="008B5346">
        <w:trPr>
          <w:trHeight w:val="345"/>
          <w:jc w:val="center"/>
        </w:trPr>
        <w:tc>
          <w:tcPr>
            <w:tcW w:w="2012" w:type="dxa"/>
            <w:tcBorders>
              <w:top w:val="nil"/>
              <w:bottom w:val="nil"/>
              <w:right w:val="nil"/>
            </w:tcBorders>
            <w:shd w:val="clear" w:color="auto" w:fill="auto"/>
            <w:noWrap/>
            <w:vAlign w:val="center"/>
            <w:hideMark/>
          </w:tcPr>
          <w:p w:rsidR="00F843E8" w:rsidRPr="00F843E8" w:rsidRDefault="00F843E8" w:rsidP="008B5346">
            <w:pPr>
              <w:rPr>
                <w:rFonts w:ascii="Segoe UI Light" w:hAnsi="Segoe UI Light" w:cs="Arial"/>
                <w:b/>
                <w:bCs/>
                <w:color w:val="76777B"/>
                <w:sz w:val="22"/>
                <w:szCs w:val="22"/>
              </w:rPr>
            </w:pPr>
            <w:r w:rsidRPr="00F843E8">
              <w:rPr>
                <w:rFonts w:ascii="Segoe UI Light" w:hAnsi="Segoe UI Light" w:cs="Arial"/>
                <w:b/>
                <w:bCs/>
                <w:color w:val="76777B"/>
                <w:sz w:val="22"/>
                <w:szCs w:val="22"/>
              </w:rPr>
              <w:t> </w:t>
            </w:r>
          </w:p>
        </w:tc>
        <w:tc>
          <w:tcPr>
            <w:tcW w:w="3766" w:type="dxa"/>
            <w:tcBorders>
              <w:top w:val="nil"/>
              <w:left w:val="single" w:sz="8" w:space="0" w:color="auto"/>
              <w:bottom w:val="single" w:sz="8" w:space="0" w:color="auto"/>
              <w:right w:val="single" w:sz="8" w:space="0" w:color="auto"/>
            </w:tcBorders>
            <w:shd w:val="clear" w:color="auto" w:fill="auto"/>
            <w:noWrap/>
            <w:vAlign w:val="center"/>
            <w:hideMark/>
          </w:tcPr>
          <w:p w:rsidR="00F843E8" w:rsidRPr="00F843E8" w:rsidRDefault="00F843E8" w:rsidP="008B5346">
            <w:pPr>
              <w:rPr>
                <w:rFonts w:ascii="Segoe UI Light" w:hAnsi="Segoe UI Light" w:cs="Arial"/>
                <w:color w:val="76777B"/>
                <w:sz w:val="22"/>
                <w:szCs w:val="22"/>
                <w:lang w:val="en-US"/>
              </w:rPr>
            </w:pPr>
            <w:r w:rsidRPr="00F843E8">
              <w:rPr>
                <w:rFonts w:ascii="Segoe UI Light" w:hAnsi="Segoe UI Light" w:cs="Arial"/>
                <w:color w:val="76777B"/>
                <w:sz w:val="22"/>
                <w:szCs w:val="22"/>
                <w:lang w:val="en-US"/>
              </w:rPr>
              <w:t>KgCO2 not emitted during life cycle</w:t>
            </w:r>
          </w:p>
        </w:tc>
        <w:tc>
          <w:tcPr>
            <w:tcW w:w="2289" w:type="dxa"/>
            <w:tcBorders>
              <w:top w:val="nil"/>
              <w:left w:val="nil"/>
              <w:bottom w:val="single" w:sz="8" w:space="0" w:color="auto"/>
              <w:right w:val="single" w:sz="8" w:space="0" w:color="auto"/>
            </w:tcBorders>
            <w:shd w:val="clear" w:color="auto" w:fill="auto"/>
            <w:noWrap/>
            <w:vAlign w:val="center"/>
            <w:hideMark/>
          </w:tcPr>
          <w:p w:rsidR="00F843E8" w:rsidRPr="00F843E8" w:rsidRDefault="00F843E8" w:rsidP="008B5346">
            <w:pPr>
              <w:jc w:val="center"/>
              <w:rPr>
                <w:rFonts w:ascii="Segoe UI Light" w:hAnsi="Segoe UI Light" w:cs="Arial"/>
                <w:b/>
                <w:bCs/>
                <w:color w:val="76777B"/>
                <w:sz w:val="22"/>
                <w:szCs w:val="22"/>
              </w:rPr>
            </w:pPr>
            <w:r w:rsidRPr="00F843E8">
              <w:rPr>
                <w:rFonts w:ascii="Segoe UI Light" w:hAnsi="Segoe UI Light" w:cs="Arial"/>
                <w:b/>
                <w:bCs/>
                <w:color w:val="76777B"/>
                <w:sz w:val="22"/>
                <w:szCs w:val="22"/>
              </w:rPr>
              <w:t>28.048</w:t>
            </w:r>
          </w:p>
        </w:tc>
        <w:tc>
          <w:tcPr>
            <w:tcW w:w="2134" w:type="dxa"/>
            <w:tcBorders>
              <w:top w:val="nil"/>
              <w:left w:val="nil"/>
              <w:bottom w:val="nil"/>
              <w:right w:val="nil"/>
            </w:tcBorders>
            <w:shd w:val="clear" w:color="auto" w:fill="auto"/>
            <w:noWrap/>
            <w:vAlign w:val="center"/>
            <w:hideMark/>
          </w:tcPr>
          <w:p w:rsidR="00F843E8" w:rsidRPr="00F843E8" w:rsidRDefault="00F843E8" w:rsidP="008B5346">
            <w:pPr>
              <w:jc w:val="center"/>
              <w:rPr>
                <w:rFonts w:ascii="Segoe UI Light" w:hAnsi="Segoe UI Light" w:cs="Arial"/>
                <w:b/>
                <w:bCs/>
                <w:color w:val="76777B"/>
                <w:sz w:val="22"/>
                <w:szCs w:val="22"/>
              </w:rPr>
            </w:pPr>
          </w:p>
        </w:tc>
      </w:tr>
      <w:tr w:rsidR="00F843E8" w:rsidRPr="00F843E8" w:rsidTr="008B5346">
        <w:trPr>
          <w:trHeight w:val="345"/>
          <w:jc w:val="center"/>
        </w:trPr>
        <w:tc>
          <w:tcPr>
            <w:tcW w:w="2012" w:type="dxa"/>
            <w:tcBorders>
              <w:top w:val="nil"/>
              <w:bottom w:val="nil"/>
              <w:right w:val="nil"/>
            </w:tcBorders>
            <w:shd w:val="clear" w:color="auto" w:fill="auto"/>
            <w:noWrap/>
            <w:vAlign w:val="center"/>
            <w:hideMark/>
          </w:tcPr>
          <w:p w:rsidR="00F843E8" w:rsidRPr="00F843E8" w:rsidRDefault="00F843E8" w:rsidP="008B5346">
            <w:pPr>
              <w:rPr>
                <w:rFonts w:ascii="Segoe UI Light" w:hAnsi="Segoe UI Light" w:cs="Arial"/>
                <w:b/>
                <w:bCs/>
                <w:color w:val="76777B"/>
                <w:sz w:val="22"/>
                <w:szCs w:val="22"/>
              </w:rPr>
            </w:pPr>
            <w:r w:rsidRPr="00F843E8">
              <w:rPr>
                <w:rFonts w:ascii="Segoe UI Light" w:hAnsi="Segoe UI Light" w:cs="Arial"/>
                <w:b/>
                <w:bCs/>
                <w:color w:val="76777B"/>
                <w:sz w:val="22"/>
                <w:szCs w:val="22"/>
              </w:rPr>
              <w:t> </w:t>
            </w:r>
          </w:p>
        </w:tc>
        <w:tc>
          <w:tcPr>
            <w:tcW w:w="3766" w:type="dxa"/>
            <w:tcBorders>
              <w:top w:val="nil"/>
              <w:left w:val="single" w:sz="8" w:space="0" w:color="auto"/>
              <w:bottom w:val="single" w:sz="8" w:space="0" w:color="auto"/>
              <w:right w:val="single" w:sz="8" w:space="0" w:color="auto"/>
            </w:tcBorders>
            <w:shd w:val="clear" w:color="auto" w:fill="auto"/>
            <w:noWrap/>
            <w:vAlign w:val="center"/>
            <w:hideMark/>
          </w:tcPr>
          <w:p w:rsidR="00F843E8" w:rsidRPr="00F843E8" w:rsidRDefault="00F843E8" w:rsidP="008B5346">
            <w:pPr>
              <w:rPr>
                <w:rFonts w:ascii="Segoe UI Light" w:hAnsi="Segoe UI Light" w:cs="Arial"/>
                <w:color w:val="76777B"/>
                <w:sz w:val="22"/>
                <w:szCs w:val="22"/>
                <w:lang w:val="en-US"/>
              </w:rPr>
            </w:pPr>
            <w:r w:rsidRPr="00F843E8">
              <w:rPr>
                <w:rFonts w:ascii="Segoe UI Light" w:hAnsi="Segoe UI Light" w:cs="Arial"/>
                <w:color w:val="76777B"/>
                <w:sz w:val="22"/>
                <w:szCs w:val="22"/>
                <w:lang w:val="en-US"/>
              </w:rPr>
              <w:t>KgCO2 not emitted for year</w:t>
            </w:r>
          </w:p>
        </w:tc>
        <w:tc>
          <w:tcPr>
            <w:tcW w:w="2289" w:type="dxa"/>
            <w:tcBorders>
              <w:top w:val="nil"/>
              <w:left w:val="nil"/>
              <w:bottom w:val="single" w:sz="8" w:space="0" w:color="auto"/>
              <w:right w:val="single" w:sz="8" w:space="0" w:color="auto"/>
            </w:tcBorders>
            <w:shd w:val="clear" w:color="auto" w:fill="auto"/>
            <w:noWrap/>
            <w:vAlign w:val="center"/>
            <w:hideMark/>
          </w:tcPr>
          <w:p w:rsidR="00F843E8" w:rsidRPr="00F843E8" w:rsidRDefault="00F843E8" w:rsidP="008B5346">
            <w:pPr>
              <w:jc w:val="center"/>
              <w:rPr>
                <w:rFonts w:ascii="Segoe UI Light" w:hAnsi="Segoe UI Light" w:cs="Arial"/>
                <w:b/>
                <w:bCs/>
                <w:color w:val="76777B"/>
                <w:sz w:val="22"/>
                <w:szCs w:val="22"/>
              </w:rPr>
            </w:pPr>
            <w:r w:rsidRPr="00F843E8">
              <w:rPr>
                <w:rFonts w:ascii="Segoe UI Light" w:hAnsi="Segoe UI Light" w:cs="Arial"/>
                <w:b/>
                <w:bCs/>
                <w:color w:val="76777B"/>
                <w:sz w:val="22"/>
                <w:szCs w:val="22"/>
              </w:rPr>
              <w:t>2.337</w:t>
            </w:r>
          </w:p>
        </w:tc>
        <w:tc>
          <w:tcPr>
            <w:tcW w:w="2134" w:type="dxa"/>
            <w:tcBorders>
              <w:top w:val="nil"/>
              <w:left w:val="nil"/>
              <w:bottom w:val="nil"/>
              <w:right w:val="nil"/>
            </w:tcBorders>
            <w:shd w:val="clear" w:color="auto" w:fill="auto"/>
            <w:noWrap/>
            <w:vAlign w:val="center"/>
            <w:hideMark/>
          </w:tcPr>
          <w:p w:rsidR="00F843E8" w:rsidRPr="00F843E8" w:rsidRDefault="00F843E8" w:rsidP="008B5346">
            <w:pPr>
              <w:jc w:val="center"/>
              <w:rPr>
                <w:rFonts w:ascii="Segoe UI Light" w:hAnsi="Segoe UI Light" w:cs="Arial"/>
                <w:b/>
                <w:bCs/>
                <w:color w:val="76777B"/>
                <w:sz w:val="22"/>
                <w:szCs w:val="22"/>
              </w:rPr>
            </w:pPr>
          </w:p>
        </w:tc>
      </w:tr>
      <w:tr w:rsidR="00F843E8" w:rsidRPr="00F843E8" w:rsidTr="008B5346">
        <w:trPr>
          <w:trHeight w:val="345"/>
          <w:jc w:val="center"/>
        </w:trPr>
        <w:tc>
          <w:tcPr>
            <w:tcW w:w="2012" w:type="dxa"/>
            <w:tcBorders>
              <w:top w:val="nil"/>
              <w:bottom w:val="nil"/>
              <w:right w:val="nil"/>
            </w:tcBorders>
            <w:shd w:val="clear" w:color="auto" w:fill="auto"/>
            <w:noWrap/>
            <w:vAlign w:val="center"/>
            <w:hideMark/>
          </w:tcPr>
          <w:p w:rsidR="00F843E8" w:rsidRPr="00F843E8" w:rsidRDefault="00F843E8" w:rsidP="008B5346">
            <w:pPr>
              <w:rPr>
                <w:rFonts w:ascii="Segoe UI Light" w:hAnsi="Segoe UI Light" w:cs="Arial"/>
                <w:b/>
                <w:bCs/>
                <w:color w:val="76777B"/>
                <w:sz w:val="22"/>
                <w:szCs w:val="22"/>
              </w:rPr>
            </w:pPr>
            <w:r w:rsidRPr="00F843E8">
              <w:rPr>
                <w:rFonts w:ascii="Segoe UI Light" w:hAnsi="Segoe UI Light" w:cs="Arial"/>
                <w:b/>
                <w:bCs/>
                <w:color w:val="76777B"/>
                <w:sz w:val="22"/>
                <w:szCs w:val="22"/>
              </w:rPr>
              <w:t> </w:t>
            </w:r>
          </w:p>
        </w:tc>
        <w:tc>
          <w:tcPr>
            <w:tcW w:w="3766" w:type="dxa"/>
            <w:tcBorders>
              <w:top w:val="nil"/>
              <w:left w:val="single" w:sz="8" w:space="0" w:color="auto"/>
              <w:bottom w:val="single" w:sz="8" w:space="0" w:color="auto"/>
              <w:right w:val="single" w:sz="8" w:space="0" w:color="auto"/>
            </w:tcBorders>
            <w:shd w:val="clear" w:color="auto" w:fill="auto"/>
            <w:vAlign w:val="center"/>
            <w:hideMark/>
          </w:tcPr>
          <w:p w:rsidR="00F843E8" w:rsidRPr="00F843E8" w:rsidRDefault="00F843E8" w:rsidP="008B5346">
            <w:pPr>
              <w:rPr>
                <w:rFonts w:ascii="Segoe UI Light" w:hAnsi="Segoe UI Light" w:cs="Arial"/>
                <w:color w:val="76777B"/>
                <w:sz w:val="22"/>
                <w:szCs w:val="22"/>
              </w:rPr>
            </w:pPr>
            <w:r w:rsidRPr="00F843E8">
              <w:rPr>
                <w:rFonts w:ascii="Segoe UI Light" w:hAnsi="Segoe UI Light" w:cs="Arial"/>
                <w:color w:val="76777B"/>
                <w:sz w:val="22"/>
                <w:szCs w:val="22"/>
              </w:rPr>
              <w:t>“Saved” trees for year ***</w:t>
            </w:r>
          </w:p>
        </w:tc>
        <w:tc>
          <w:tcPr>
            <w:tcW w:w="2289" w:type="dxa"/>
            <w:tcBorders>
              <w:top w:val="nil"/>
              <w:left w:val="nil"/>
              <w:bottom w:val="single" w:sz="8" w:space="0" w:color="auto"/>
              <w:right w:val="single" w:sz="8" w:space="0" w:color="auto"/>
            </w:tcBorders>
            <w:shd w:val="clear" w:color="auto" w:fill="auto"/>
            <w:noWrap/>
            <w:vAlign w:val="center"/>
            <w:hideMark/>
          </w:tcPr>
          <w:p w:rsidR="00F843E8" w:rsidRPr="00F843E8" w:rsidRDefault="00F843E8" w:rsidP="008B5346">
            <w:pPr>
              <w:jc w:val="center"/>
              <w:rPr>
                <w:rFonts w:ascii="Segoe UI Light" w:hAnsi="Segoe UI Light" w:cs="Arial"/>
                <w:b/>
                <w:bCs/>
                <w:color w:val="76777B"/>
                <w:sz w:val="22"/>
                <w:szCs w:val="22"/>
              </w:rPr>
            </w:pPr>
            <w:r w:rsidRPr="00F843E8">
              <w:rPr>
                <w:rFonts w:ascii="Segoe UI Light" w:hAnsi="Segoe UI Light" w:cs="Arial"/>
                <w:b/>
                <w:bCs/>
                <w:color w:val="76777B"/>
                <w:sz w:val="22"/>
                <w:szCs w:val="22"/>
              </w:rPr>
              <w:t>117</w:t>
            </w:r>
          </w:p>
        </w:tc>
        <w:tc>
          <w:tcPr>
            <w:tcW w:w="2134" w:type="dxa"/>
            <w:tcBorders>
              <w:top w:val="nil"/>
              <w:left w:val="nil"/>
              <w:bottom w:val="nil"/>
              <w:right w:val="nil"/>
            </w:tcBorders>
            <w:shd w:val="clear" w:color="auto" w:fill="auto"/>
            <w:noWrap/>
            <w:vAlign w:val="center"/>
            <w:hideMark/>
          </w:tcPr>
          <w:p w:rsidR="00F843E8" w:rsidRPr="00F843E8" w:rsidRDefault="00F843E8" w:rsidP="008B5346">
            <w:pPr>
              <w:jc w:val="center"/>
              <w:rPr>
                <w:rFonts w:ascii="Segoe UI Light" w:hAnsi="Segoe UI Light" w:cs="Arial"/>
                <w:b/>
                <w:bCs/>
                <w:color w:val="76777B"/>
                <w:sz w:val="22"/>
                <w:szCs w:val="22"/>
              </w:rPr>
            </w:pPr>
            <w:r w:rsidRPr="00F843E8">
              <w:rPr>
                <w:rFonts w:ascii="Segoe UI Light" w:hAnsi="Segoe UI Light" w:cs="Arial"/>
                <w:b/>
                <w:bCs/>
                <w:color w:val="76777B"/>
                <w:sz w:val="22"/>
                <w:szCs w:val="22"/>
              </w:rPr>
              <w:t> </w:t>
            </w:r>
          </w:p>
        </w:tc>
      </w:tr>
    </w:tbl>
    <w:p w:rsidR="00F843E8" w:rsidRPr="00F843E8" w:rsidRDefault="00F843E8" w:rsidP="00F843E8">
      <w:pPr>
        <w:pStyle w:val="ComunicatoEXPOTesto"/>
        <w:rPr>
          <w:rFonts w:cs="Segoe UI Light"/>
          <w:color w:val="76777B"/>
        </w:rPr>
      </w:pPr>
    </w:p>
    <w:p w:rsidR="00DD0902" w:rsidRPr="003B6B71" w:rsidRDefault="00DD0902" w:rsidP="00DD0902">
      <w:pPr>
        <w:pStyle w:val="ComunicatoEXPOTesto"/>
        <w:rPr>
          <w:color w:val="002C50"/>
        </w:rPr>
      </w:pPr>
    </w:p>
    <w:sectPr w:rsidR="00DD0902" w:rsidRPr="003B6B71" w:rsidSect="00166306">
      <w:headerReference w:type="default" r:id="rId11"/>
      <w:footerReference w:type="default" r:id="rId12"/>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BD4" w:rsidRDefault="00914BD4" w:rsidP="006F1F2E">
      <w:r>
        <w:separator/>
      </w:r>
    </w:p>
  </w:endnote>
  <w:endnote w:type="continuationSeparator" w:id="0">
    <w:p w:rsidR="00914BD4" w:rsidRDefault="00914BD4"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altName w:val="Arial"/>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F843E8"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685AF993" wp14:editId="052572DE">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BD4" w:rsidRDefault="00914BD4" w:rsidP="006F1F2E">
      <w:r>
        <w:separator/>
      </w:r>
    </w:p>
  </w:footnote>
  <w:footnote w:type="continuationSeparator" w:id="0">
    <w:p w:rsidR="00914BD4" w:rsidRDefault="00914BD4"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191275" w:rsidP="00EF51D7">
                          <w:pPr>
                            <w:rPr>
                              <w:rFonts w:ascii="Segoe UI Light" w:hAnsi="Segoe UI Light" w:cs="Segoe UI Semilight"/>
                              <w:caps/>
                              <w:color w:val="76777B"/>
                              <w:sz w:val="40"/>
                              <w:szCs w:val="21"/>
                            </w:rPr>
                          </w:pPr>
                          <w:r>
                            <w:rPr>
                              <w:rFonts w:ascii="Segoe UI Light" w:hAnsi="Segoe UI Light" w:cs="Segoe UI Semilight"/>
                              <w:caps/>
                              <w:color w:val="76777B"/>
                              <w:sz w:val="28"/>
                              <w:szCs w:val="21"/>
                            </w:rPr>
                            <w:t>Case history</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191275" w:rsidP="00EF51D7">
                    <w:pPr>
                      <w:rPr>
                        <w:rFonts w:ascii="Segoe UI Light" w:hAnsi="Segoe UI Light" w:cs="Segoe UI Semilight"/>
                        <w:caps/>
                        <w:color w:val="76777B"/>
                        <w:sz w:val="40"/>
                        <w:szCs w:val="21"/>
                      </w:rPr>
                    </w:pPr>
                    <w:r>
                      <w:rPr>
                        <w:rFonts w:ascii="Segoe UI Light" w:hAnsi="Segoe UI Light" w:cs="Segoe UI Semilight"/>
                        <w:caps/>
                        <w:color w:val="76777B"/>
                        <w:sz w:val="28"/>
                        <w:szCs w:val="21"/>
                      </w:rPr>
                      <w:t>Case history</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3E8"/>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91275"/>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63B82"/>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14BD4"/>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40C24"/>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3E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1F955EE-ECCC-4D5E-8AEB-436A2C4C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43E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 w:type="table" w:styleId="Grigliatabella">
    <w:name w:val="Table Grid"/>
    <w:basedOn w:val="Tabellanormale"/>
    <w:rsid w:val="00F84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8.png"/><Relationship Id="rId17" Type="http://schemas.openxmlformats.org/officeDocument/2006/relationships/image" Target="media/image11.png"/><Relationship Id="rId2" Type="http://schemas.openxmlformats.org/officeDocument/2006/relationships/hyperlink" Target="mailto:pressrelations@gewiss.com" TargetMode="External"/><Relationship Id="rId16" Type="http://schemas.openxmlformats.org/officeDocument/2006/relationships/image" Target="media/image10.png"/><Relationship Id="rId1" Type="http://schemas.openxmlformats.org/officeDocument/2006/relationships/hyperlink" Target="file:///C:\Users\BonacDR\Desktop\www.gewiss.com" TargetMode="External"/><Relationship Id="rId6" Type="http://schemas.openxmlformats.org/officeDocument/2006/relationships/image" Target="media/image5.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7.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559C8-3342-499E-8F02-5A30E1A9A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2</TotalTime>
  <Pages>5</Pages>
  <Words>1383</Words>
  <Characters>7888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4</cp:revision>
  <cp:lastPrinted>2015-10-27T13:11:00Z</cp:lastPrinted>
  <dcterms:created xsi:type="dcterms:W3CDTF">2015-10-28T17:55:00Z</dcterms:created>
  <dcterms:modified xsi:type="dcterms:W3CDTF">2016-11-30T14:13:00Z</dcterms:modified>
</cp:coreProperties>
</file>