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413F4A" w:rsidRDefault="008A3EB3" w:rsidP="00166306">
      <w:pPr>
        <w:pStyle w:val="ComunicatoEXPOData"/>
        <w:rPr>
          <w:smallCaps/>
          <w:lang w:val="fr-FR"/>
        </w:rPr>
      </w:pPr>
      <w:r>
        <w:rPr>
          <w:lang w:val="fr-FR"/>
        </w:rPr>
        <w:t>November 2016</w:t>
      </w:r>
      <w:bookmarkStart w:id="0" w:name="_GoBack"/>
      <w:bookmarkEnd w:id="0"/>
    </w:p>
    <w:p w:rsidR="00951607" w:rsidRPr="007B6953" w:rsidRDefault="00951607" w:rsidP="00951607">
      <w:pPr>
        <w:pStyle w:val="ComunicatoEXPOTitolo"/>
        <w:rPr>
          <w:color w:val="76777B"/>
          <w:lang w:val="de-DE"/>
        </w:rPr>
      </w:pPr>
      <w:r w:rsidRPr="007B6953">
        <w:rPr>
          <w:color w:val="76777B"/>
          <w:lang w:val="de-DE"/>
        </w:rPr>
        <w:t>NEue beleuchtungssysteme für den öffentlichen Raum</w:t>
      </w:r>
    </w:p>
    <w:p w:rsidR="00951607" w:rsidRPr="006E4ECE" w:rsidRDefault="00951607" w:rsidP="00951607">
      <w:pPr>
        <w:pStyle w:val="ComunicatoEXPOSottotitolo"/>
        <w:rPr>
          <w:color w:val="76777B"/>
          <w:lang w:val="de-DE"/>
        </w:rPr>
      </w:pPr>
      <w:r w:rsidRPr="006E4ECE">
        <w:rPr>
          <w:color w:val="76777B"/>
          <w:lang w:val="de-DE"/>
        </w:rPr>
        <w:t xml:space="preserve">GEWISS präsentiert die </w:t>
      </w:r>
      <w:r>
        <w:rPr>
          <w:color w:val="76777B"/>
          <w:lang w:val="de-DE"/>
        </w:rPr>
        <w:t xml:space="preserve">erweiterte </w:t>
      </w:r>
      <w:r w:rsidRPr="006E4ECE">
        <w:rPr>
          <w:color w:val="76777B"/>
          <w:lang w:val="de-DE"/>
        </w:rPr>
        <w:t>[O</w:t>
      </w:r>
      <w:r w:rsidRPr="006E4ECE">
        <w:rPr>
          <w:color w:val="76777B"/>
          <w:vertAlign w:val="subscript"/>
          <w:lang w:val="de-DE"/>
        </w:rPr>
        <w:t>3</w:t>
      </w:r>
      <w:r w:rsidRPr="006E4ECE">
        <w:rPr>
          <w:color w:val="76777B"/>
          <w:lang w:val="de-DE"/>
        </w:rPr>
        <w:t xml:space="preserve">]-Serie: Straßen- und Städtebeleuchtungssysteme </w:t>
      </w:r>
      <w:r>
        <w:rPr>
          <w:color w:val="76777B"/>
          <w:lang w:val="de-DE"/>
        </w:rPr>
        <w:t xml:space="preserve">für den urbanen Raum in enger Verbindung von </w:t>
      </w:r>
      <w:r w:rsidRPr="006E4ECE">
        <w:rPr>
          <w:color w:val="76777B"/>
          <w:lang w:val="de-DE"/>
        </w:rPr>
        <w:t>Design und Technologie.</w:t>
      </w:r>
    </w:p>
    <w:p w:rsidR="00951607" w:rsidRPr="007B6953" w:rsidRDefault="00951607" w:rsidP="00951607">
      <w:pPr>
        <w:pStyle w:val="ComunicatoEXPOTesto"/>
        <w:rPr>
          <w:noProof w:val="0"/>
          <w:color w:val="76777B"/>
          <w:lang w:val="de-DE"/>
        </w:rPr>
      </w:pPr>
      <w:r>
        <w:drawing>
          <wp:anchor distT="0" distB="0" distL="114300" distR="114300" simplePos="0" relativeHeight="251659264" behindDoc="0" locked="0" layoutInCell="1" allowOverlap="1" wp14:anchorId="321988E2" wp14:editId="18A50D23">
            <wp:simplePos x="0" y="0"/>
            <wp:positionH relativeFrom="margin">
              <wp:align>right</wp:align>
            </wp:positionH>
            <wp:positionV relativeFrom="paragraph">
              <wp:posOffset>99695</wp:posOffset>
            </wp:positionV>
            <wp:extent cx="3319780" cy="2019300"/>
            <wp:effectExtent l="95250" t="95250" r="90170" b="95250"/>
            <wp:wrapSquare wrapText="bothSides"/>
            <wp:docPr id="2" name="Grafik 2" descr="SI208_24SCBIGBOX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I208_24SCBIGBOX_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80" cy="2019300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953">
        <w:rPr>
          <w:noProof w:val="0"/>
          <w:color w:val="76777B"/>
          <w:lang w:val="de-DE"/>
        </w:rPr>
        <w:t>Merkmal der modernen Städtebeleuchtung sind systemische Lichtlösungen</w:t>
      </w:r>
      <w:r>
        <w:rPr>
          <w:noProof w:val="0"/>
          <w:color w:val="76777B"/>
          <w:lang w:val="de-DE"/>
        </w:rPr>
        <w:t>, die eng mit der jeweiligen Anwend</w:t>
      </w:r>
      <w:r w:rsidRPr="007B6953">
        <w:rPr>
          <w:noProof w:val="0"/>
          <w:color w:val="76777B"/>
          <w:lang w:val="de-DE"/>
        </w:rPr>
        <w:t>ung verbunden sind. Die Erfahrung zeigt jedoch, dass es keine gänzlich umfassende Konfiguration gibt, die alle Anwendungen und Bedürfnisse abdeck</w:t>
      </w:r>
      <w:r>
        <w:rPr>
          <w:noProof w:val="0"/>
          <w:color w:val="76777B"/>
          <w:lang w:val="de-DE"/>
        </w:rPr>
        <w:t>t</w:t>
      </w:r>
      <w:r w:rsidRPr="007B6953">
        <w:rPr>
          <w:noProof w:val="0"/>
          <w:color w:val="76777B"/>
          <w:lang w:val="de-DE"/>
        </w:rPr>
        <w:t>, sowohl aus tech</w:t>
      </w:r>
      <w:r>
        <w:rPr>
          <w:noProof w:val="0"/>
          <w:color w:val="76777B"/>
          <w:lang w:val="de-DE"/>
        </w:rPr>
        <w:t>n</w:t>
      </w:r>
      <w:r w:rsidRPr="007B6953">
        <w:rPr>
          <w:noProof w:val="0"/>
          <w:color w:val="76777B"/>
          <w:lang w:val="de-DE"/>
        </w:rPr>
        <w:t>ischer als auch in wirtschaftlicher Sicht.</w:t>
      </w:r>
    </w:p>
    <w:p w:rsidR="00951607" w:rsidRPr="007B6953" w:rsidRDefault="00951607" w:rsidP="00951607">
      <w:pPr>
        <w:pStyle w:val="ComunicatoEXPOTesto"/>
        <w:rPr>
          <w:noProof w:val="0"/>
          <w:color w:val="76777B"/>
          <w:lang w:val="de-DE"/>
        </w:rPr>
      </w:pPr>
      <w:r w:rsidRPr="007B6953">
        <w:rPr>
          <w:noProof w:val="0"/>
          <w:color w:val="76777B"/>
          <w:lang w:val="de-DE"/>
        </w:rPr>
        <w:t xml:space="preserve">Gleichzeitig werden die Lichtprodukte von </w:t>
      </w:r>
      <w:r>
        <w:rPr>
          <w:noProof w:val="0"/>
          <w:color w:val="76777B"/>
          <w:lang w:val="de-DE"/>
        </w:rPr>
        <w:t>den</w:t>
      </w:r>
      <w:r w:rsidRPr="007B6953">
        <w:rPr>
          <w:noProof w:val="0"/>
          <w:color w:val="76777B"/>
          <w:lang w:val="de-DE"/>
        </w:rPr>
        <w:t xml:space="preserve"> traditionellen, elektromechanischen hin zu intelligenten, elektronischen Technologien weiter entwickelt.</w:t>
      </w:r>
    </w:p>
    <w:p w:rsidR="00951607" w:rsidRPr="007B6953" w:rsidRDefault="00951607" w:rsidP="00951607">
      <w:pPr>
        <w:pStyle w:val="ComunicatoEXPOTesto"/>
        <w:rPr>
          <w:noProof w:val="0"/>
          <w:color w:val="76777B"/>
          <w:lang w:val="de-DE"/>
        </w:rPr>
      </w:pPr>
      <w:r w:rsidRPr="007B6953">
        <w:rPr>
          <w:noProof w:val="0"/>
          <w:color w:val="76777B"/>
          <w:lang w:val="de-DE"/>
        </w:rPr>
        <w:t xml:space="preserve">Um </w:t>
      </w:r>
      <w:r>
        <w:rPr>
          <w:noProof w:val="0"/>
          <w:color w:val="76777B"/>
          <w:lang w:val="de-DE"/>
        </w:rPr>
        <w:t xml:space="preserve">dem Anwender mehr Gestaltungsraum </w:t>
      </w:r>
      <w:r w:rsidRPr="007B6953">
        <w:rPr>
          <w:noProof w:val="0"/>
          <w:color w:val="76777B"/>
          <w:lang w:val="de-DE"/>
        </w:rPr>
        <w:t xml:space="preserve">zu geben, hat GEWISS eine Serie von Produkten entwickelt, die mit den derzeit fortschrittlichsten Technologien ausgerüstet sind und ständig verbessert werden. Dabei bleibt das Produktdesign im Kern unverändert, </w:t>
      </w:r>
      <w:r>
        <w:rPr>
          <w:noProof w:val="0"/>
          <w:color w:val="76777B"/>
          <w:lang w:val="de-DE"/>
        </w:rPr>
        <w:t xml:space="preserve">lediglich </w:t>
      </w:r>
      <w:r w:rsidRPr="007B6953">
        <w:rPr>
          <w:noProof w:val="0"/>
          <w:color w:val="76777B"/>
          <w:lang w:val="de-DE"/>
        </w:rPr>
        <w:t>die Beleuchtungseinheit</w:t>
      </w:r>
      <w:r>
        <w:rPr>
          <w:noProof w:val="0"/>
          <w:color w:val="76777B"/>
          <w:lang w:val="de-DE"/>
        </w:rPr>
        <w:t>en (Light Engines)</w:t>
      </w:r>
      <w:r w:rsidRPr="007B6953">
        <w:rPr>
          <w:noProof w:val="0"/>
          <w:color w:val="76777B"/>
          <w:lang w:val="de-DE"/>
        </w:rPr>
        <w:t xml:space="preserve"> werden </w:t>
      </w:r>
      <w:r>
        <w:rPr>
          <w:noProof w:val="0"/>
          <w:color w:val="76777B"/>
          <w:lang w:val="de-DE"/>
        </w:rPr>
        <w:t xml:space="preserve">verbessert oder </w:t>
      </w:r>
      <w:r w:rsidRPr="007B6953">
        <w:rPr>
          <w:noProof w:val="0"/>
          <w:color w:val="76777B"/>
          <w:lang w:val="de-DE"/>
        </w:rPr>
        <w:t>getauscht.</w:t>
      </w:r>
    </w:p>
    <w:p w:rsidR="00951607" w:rsidRPr="007B6953" w:rsidRDefault="00951607" w:rsidP="00951607">
      <w:pPr>
        <w:pStyle w:val="ComunicatoEXPOTesto"/>
        <w:rPr>
          <w:noProof w:val="0"/>
          <w:color w:val="76777B"/>
          <w:lang w:val="de-DE"/>
        </w:rPr>
      </w:pPr>
      <w:r w:rsidRPr="007B6953">
        <w:rPr>
          <w:noProof w:val="0"/>
          <w:color w:val="76777B"/>
          <w:lang w:val="de-DE"/>
        </w:rPr>
        <w:t>Urban [O</w:t>
      </w:r>
      <w:r w:rsidRPr="007B6953">
        <w:rPr>
          <w:noProof w:val="0"/>
          <w:color w:val="76777B"/>
          <w:vertAlign w:val="subscript"/>
          <w:lang w:val="de-DE"/>
        </w:rPr>
        <w:t>3</w:t>
      </w:r>
      <w:r w:rsidRPr="007B6953">
        <w:rPr>
          <w:noProof w:val="0"/>
          <w:color w:val="76777B"/>
          <w:lang w:val="de-DE"/>
        </w:rPr>
        <w:t>] ist eine Lösung mit einer schlichten und unverfälschten Form, die mit diversen Trägern kombiniert werden kann. Mit der Seilüberspannung, Mast-Rohranbindung oder Wandmontage kann die Urban [O</w:t>
      </w:r>
      <w:r w:rsidRPr="007B6953">
        <w:rPr>
          <w:noProof w:val="0"/>
          <w:color w:val="76777B"/>
          <w:vertAlign w:val="subscript"/>
          <w:lang w:val="de-DE"/>
        </w:rPr>
        <w:t>3</w:t>
      </w:r>
      <w:r w:rsidRPr="007B6953">
        <w:rPr>
          <w:noProof w:val="0"/>
          <w:color w:val="76777B"/>
          <w:lang w:val="de-DE"/>
        </w:rPr>
        <w:t>] in vi</w:t>
      </w:r>
      <w:r>
        <w:rPr>
          <w:noProof w:val="0"/>
          <w:color w:val="76777B"/>
          <w:lang w:val="de-DE"/>
        </w:rPr>
        <w:t>e</w:t>
      </w:r>
      <w:r w:rsidRPr="007B6953">
        <w:rPr>
          <w:noProof w:val="0"/>
          <w:color w:val="76777B"/>
          <w:lang w:val="de-DE"/>
        </w:rPr>
        <w:t>l</w:t>
      </w:r>
      <w:r>
        <w:rPr>
          <w:noProof w:val="0"/>
          <w:color w:val="76777B"/>
          <w:lang w:val="de-DE"/>
        </w:rPr>
        <w:t>fältigsten</w:t>
      </w:r>
      <w:r w:rsidRPr="007B6953">
        <w:rPr>
          <w:noProof w:val="0"/>
          <w:color w:val="76777B"/>
          <w:lang w:val="de-DE"/>
        </w:rPr>
        <w:t xml:space="preserve"> Konfiguration</w:t>
      </w:r>
      <w:r>
        <w:rPr>
          <w:noProof w:val="0"/>
          <w:color w:val="76777B"/>
          <w:lang w:val="de-DE"/>
        </w:rPr>
        <w:t>en</w:t>
      </w:r>
      <w:r w:rsidRPr="007B6953">
        <w:rPr>
          <w:noProof w:val="0"/>
          <w:color w:val="76777B"/>
          <w:lang w:val="de-DE"/>
        </w:rPr>
        <w:t xml:space="preserve"> </w:t>
      </w:r>
      <w:r>
        <w:rPr>
          <w:noProof w:val="0"/>
          <w:color w:val="76777B"/>
          <w:lang w:val="de-DE"/>
        </w:rPr>
        <w:t>verbaut</w:t>
      </w:r>
      <w:r w:rsidRPr="007B6953">
        <w:rPr>
          <w:noProof w:val="0"/>
          <w:color w:val="76777B"/>
          <w:lang w:val="de-DE"/>
        </w:rPr>
        <w:t xml:space="preserve"> werden und spendet somit größtmögliche Freiheitgrade und Anwendungsbreite für </w:t>
      </w:r>
      <w:r>
        <w:rPr>
          <w:noProof w:val="0"/>
          <w:color w:val="76777B"/>
          <w:lang w:val="de-DE"/>
        </w:rPr>
        <w:t>die Planer</w:t>
      </w:r>
      <w:r w:rsidRPr="007B6953">
        <w:rPr>
          <w:noProof w:val="0"/>
          <w:color w:val="76777B"/>
          <w:lang w:val="de-DE"/>
        </w:rPr>
        <w:t xml:space="preserve">. Die Serie ist mit einer LED-Konfiguration von 2 bis 4 Modulen oder in </w:t>
      </w:r>
      <w:r>
        <w:rPr>
          <w:noProof w:val="0"/>
          <w:color w:val="76777B"/>
          <w:lang w:val="de-DE"/>
        </w:rPr>
        <w:t>der bestmöglichen</w:t>
      </w:r>
      <w:r w:rsidRPr="007B6953">
        <w:rPr>
          <w:noProof w:val="0"/>
          <w:color w:val="76777B"/>
          <w:lang w:val="de-DE"/>
        </w:rPr>
        <w:t xml:space="preserve"> Hochdrucktechnik, der CosmoPolis-Version, erhältlich. Alle Modelle besitzen die Schutzart IP66 in der Schutzklasse II und können mit marktüblichen Kontrollsystemen zum Beispiel auch über Fernzugriff gesteuert werden. Autarke, intelligente Versionen sind mit </w:t>
      </w:r>
      <w:r>
        <w:rPr>
          <w:noProof w:val="0"/>
          <w:color w:val="76777B"/>
          <w:lang w:val="de-DE"/>
        </w:rPr>
        <w:t>sowohl mit</w:t>
      </w:r>
      <w:r w:rsidRPr="007B6953">
        <w:rPr>
          <w:noProof w:val="0"/>
          <w:color w:val="76777B"/>
          <w:lang w:val="de-DE"/>
        </w:rPr>
        <w:t xml:space="preserve"> BiPower </w:t>
      </w:r>
      <w:r>
        <w:rPr>
          <w:noProof w:val="0"/>
          <w:color w:val="76777B"/>
          <w:lang w:val="de-DE"/>
        </w:rPr>
        <w:t>als</w:t>
      </w:r>
      <w:r w:rsidRPr="007B6953">
        <w:rPr>
          <w:noProof w:val="0"/>
          <w:color w:val="76777B"/>
          <w:lang w:val="de-DE"/>
        </w:rPr>
        <w:t xml:space="preserve"> auch </w:t>
      </w:r>
      <w:r>
        <w:rPr>
          <w:noProof w:val="0"/>
          <w:color w:val="76777B"/>
          <w:lang w:val="de-DE"/>
        </w:rPr>
        <w:t>mit DALI-Version</w:t>
      </w:r>
      <w:r w:rsidRPr="007B6953">
        <w:rPr>
          <w:noProof w:val="0"/>
          <w:color w:val="76777B"/>
          <w:lang w:val="de-DE"/>
        </w:rPr>
        <w:t xml:space="preserve"> verfügbar.</w:t>
      </w:r>
      <w:r>
        <w:rPr>
          <w:noProof w:val="0"/>
          <w:color w:val="76777B"/>
          <w:lang w:val="de-DE"/>
        </w:rPr>
        <w:t xml:space="preserve"> </w:t>
      </w:r>
      <w:r w:rsidRPr="007B6953">
        <w:rPr>
          <w:noProof w:val="0"/>
          <w:color w:val="76777B"/>
          <w:lang w:val="de-DE"/>
        </w:rPr>
        <w:t xml:space="preserve">Montage und Wartung </w:t>
      </w:r>
      <w:r>
        <w:rPr>
          <w:noProof w:val="0"/>
          <w:color w:val="76777B"/>
          <w:lang w:val="de-DE"/>
        </w:rPr>
        <w:t>werden mit der</w:t>
      </w:r>
      <w:r w:rsidRPr="007B6953">
        <w:rPr>
          <w:noProof w:val="0"/>
          <w:color w:val="76777B"/>
          <w:lang w:val="de-DE"/>
        </w:rPr>
        <w:t xml:space="preserve"> Urban [O</w:t>
      </w:r>
      <w:r w:rsidRPr="007B6953">
        <w:rPr>
          <w:noProof w:val="0"/>
          <w:color w:val="76777B"/>
          <w:vertAlign w:val="subscript"/>
          <w:lang w:val="de-DE"/>
        </w:rPr>
        <w:t>3</w:t>
      </w:r>
      <w:r w:rsidRPr="007B6953">
        <w:rPr>
          <w:noProof w:val="0"/>
          <w:color w:val="76777B"/>
          <w:lang w:val="de-DE"/>
        </w:rPr>
        <w:t xml:space="preserve">]-Serie </w:t>
      </w:r>
      <w:r>
        <w:rPr>
          <w:noProof w:val="0"/>
          <w:color w:val="76777B"/>
          <w:lang w:val="de-DE"/>
        </w:rPr>
        <w:t>sehr einfach</w:t>
      </w:r>
      <w:r w:rsidRPr="007B6953">
        <w:rPr>
          <w:noProof w:val="0"/>
          <w:color w:val="76777B"/>
          <w:lang w:val="de-DE"/>
        </w:rPr>
        <w:t>. Ein abnehmbares Kugelgelenk gewährleistet die mechanische Verbindung und die elektrische Verdrahtung direkt am leichten Ausleger, was den Arbeitsablauf deutlich vereinfacht.</w:t>
      </w:r>
    </w:p>
    <w:p w:rsidR="00951607" w:rsidRDefault="00951607" w:rsidP="00951607">
      <w:pPr>
        <w:pStyle w:val="ComunicatoEXPOTesto"/>
        <w:rPr>
          <w:noProof w:val="0"/>
          <w:color w:val="76777B"/>
          <w:lang w:val="de-DE"/>
        </w:rPr>
      </w:pPr>
      <w:r w:rsidRPr="007B6953">
        <w:rPr>
          <w:noProof w:val="0"/>
          <w:color w:val="76777B"/>
          <w:lang w:val="de-DE"/>
        </w:rPr>
        <w:t>Die Street [O</w:t>
      </w:r>
      <w:r w:rsidRPr="007B6953">
        <w:rPr>
          <w:noProof w:val="0"/>
          <w:color w:val="76777B"/>
          <w:vertAlign w:val="subscript"/>
          <w:lang w:val="de-DE"/>
        </w:rPr>
        <w:t>3</w:t>
      </w:r>
      <w:r w:rsidRPr="007B6953">
        <w:rPr>
          <w:noProof w:val="0"/>
          <w:color w:val="76777B"/>
          <w:lang w:val="de-DE"/>
        </w:rPr>
        <w:t>] ist die Systemlösung für die Straßenbeleuchtung, die für alle Lichtszenarien konzipiert ist</w:t>
      </w:r>
      <w:r>
        <w:rPr>
          <w:noProof w:val="0"/>
          <w:color w:val="76777B"/>
          <w:lang w:val="de-DE"/>
        </w:rPr>
        <w:t xml:space="preserve"> und eine deutliche Senkung der </w:t>
      </w:r>
      <w:r w:rsidRPr="007B6953">
        <w:rPr>
          <w:noProof w:val="0"/>
          <w:color w:val="76777B"/>
          <w:lang w:val="de-DE"/>
        </w:rPr>
        <w:t>Betriebskosten</w:t>
      </w:r>
      <w:r>
        <w:rPr>
          <w:noProof w:val="0"/>
          <w:color w:val="76777B"/>
          <w:lang w:val="de-DE"/>
        </w:rPr>
        <w:t xml:space="preserve"> erreicht</w:t>
      </w:r>
      <w:r w:rsidRPr="007B6953">
        <w:rPr>
          <w:noProof w:val="0"/>
          <w:color w:val="76777B"/>
          <w:lang w:val="de-DE"/>
        </w:rPr>
        <w:t>. Street [O</w:t>
      </w:r>
      <w:r w:rsidRPr="007B6953">
        <w:rPr>
          <w:noProof w:val="0"/>
          <w:color w:val="76777B"/>
          <w:vertAlign w:val="subscript"/>
          <w:lang w:val="de-DE"/>
        </w:rPr>
        <w:t>3</w:t>
      </w:r>
      <w:r w:rsidRPr="007B6953">
        <w:rPr>
          <w:noProof w:val="0"/>
          <w:color w:val="76777B"/>
          <w:lang w:val="de-DE"/>
        </w:rPr>
        <w:t>] ist verfügbar in LED-Konfigurationen von 1 (16 LEDs) bis 5 (80 LEDs) Modulen oder in der CosmoPolis-Version mit 4 Leistungsstufen. Alle Modelle besitzen die Schutzart IP66 und die Schutzklasse II und können mit marktüblichen Kontrollsystemen zum</w:t>
      </w:r>
      <w:r w:rsidRPr="007B6953">
        <w:rPr>
          <w:color w:val="76777B"/>
          <w:lang w:val="de-DE"/>
        </w:rPr>
        <w:t xml:space="preserve"> Beispiel auch über Fernzugriff gesteuert werden.  Autarke, in</w:t>
      </w:r>
      <w:r>
        <w:rPr>
          <w:color w:val="76777B"/>
          <w:lang w:val="de-DE"/>
        </w:rPr>
        <w:t xml:space="preserve">telligente Versionen sind sowohl mit </w:t>
      </w:r>
      <w:r w:rsidRPr="007B6953">
        <w:rPr>
          <w:color w:val="76777B"/>
          <w:lang w:val="de-DE"/>
        </w:rPr>
        <w:t xml:space="preserve">BiPower </w:t>
      </w:r>
      <w:r>
        <w:rPr>
          <w:color w:val="76777B"/>
          <w:lang w:val="de-DE"/>
        </w:rPr>
        <w:t>als</w:t>
      </w:r>
      <w:r w:rsidRPr="007B6953">
        <w:rPr>
          <w:color w:val="76777B"/>
          <w:lang w:val="de-DE"/>
        </w:rPr>
        <w:t xml:space="preserve"> auch </w:t>
      </w:r>
      <w:r>
        <w:rPr>
          <w:color w:val="76777B"/>
          <w:lang w:val="de-DE"/>
        </w:rPr>
        <w:t xml:space="preserve">mit </w:t>
      </w:r>
      <w:r w:rsidRPr="007B6953">
        <w:rPr>
          <w:color w:val="76777B"/>
          <w:lang w:val="de-DE"/>
        </w:rPr>
        <w:t>DALI-Version verfügbar.</w:t>
      </w:r>
      <w:r>
        <w:rPr>
          <w:color w:val="76777B"/>
          <w:lang w:val="de-DE"/>
        </w:rPr>
        <w:t xml:space="preserve"> </w:t>
      </w:r>
      <w:r w:rsidRPr="007B6953">
        <w:rPr>
          <w:color w:val="76777B"/>
          <w:lang w:val="de-DE"/>
        </w:rPr>
        <w:t>Die Street[O</w:t>
      </w:r>
      <w:r w:rsidRPr="007B6953">
        <w:rPr>
          <w:color w:val="76777B"/>
          <w:vertAlign w:val="subscript"/>
          <w:lang w:val="de-DE"/>
        </w:rPr>
        <w:t>3</w:t>
      </w:r>
      <w:r w:rsidRPr="007B6953">
        <w:rPr>
          <w:color w:val="76777B"/>
          <w:lang w:val="de-DE"/>
        </w:rPr>
        <w:t xml:space="preserve">]-Leuchten können an allen Mastsystemen angebracht werden, Mastansatz wie Mastaufsatz mit einem Durchmesser von 42 bis </w:t>
      </w:r>
      <w:r w:rsidRPr="007B6953">
        <w:rPr>
          <w:noProof w:val="0"/>
          <w:color w:val="76777B"/>
          <w:lang w:val="de-DE"/>
        </w:rPr>
        <w:lastRenderedPageBreak/>
        <w:t>76mm. GEWISS bietet diverse Mastenlängen und Auslegervarianten, die für die Street [O</w:t>
      </w:r>
      <w:r w:rsidRPr="007B6953">
        <w:rPr>
          <w:noProof w:val="0"/>
          <w:color w:val="76777B"/>
          <w:vertAlign w:val="subscript"/>
          <w:lang w:val="de-DE"/>
        </w:rPr>
        <w:t>3</w:t>
      </w:r>
      <w:r w:rsidRPr="007B6953">
        <w:rPr>
          <w:noProof w:val="0"/>
          <w:color w:val="76777B"/>
          <w:lang w:val="de-DE"/>
        </w:rPr>
        <w:t xml:space="preserve">]-Serie angepasst sind, um Design und Montage der Leuchten im Projekt bestmöglich zu unterstützen. </w:t>
      </w:r>
    </w:p>
    <w:p w:rsidR="00951607" w:rsidRPr="007B6953" w:rsidRDefault="00951607" w:rsidP="00951607">
      <w:pPr>
        <w:pStyle w:val="ComunicatoEXPOTesto"/>
        <w:rPr>
          <w:noProof w:val="0"/>
          <w:color w:val="76777B"/>
          <w:lang w:val="de-DE"/>
        </w:rPr>
      </w:pPr>
      <w:r w:rsidRPr="007B6953">
        <w:rPr>
          <w:noProof w:val="0"/>
          <w:color w:val="76777B"/>
          <w:lang w:val="de-DE"/>
        </w:rPr>
        <w:t>Vervollständigt wird die Street [O</w:t>
      </w:r>
      <w:r w:rsidRPr="007B6953">
        <w:rPr>
          <w:noProof w:val="0"/>
          <w:color w:val="76777B"/>
          <w:vertAlign w:val="subscript"/>
          <w:lang w:val="de-DE"/>
        </w:rPr>
        <w:t>3</w:t>
      </w:r>
      <w:r w:rsidRPr="007B6953">
        <w:rPr>
          <w:noProof w:val="0"/>
          <w:color w:val="76777B"/>
          <w:lang w:val="de-DE"/>
        </w:rPr>
        <w:t>]-Serie durch die neue Street [O</w:t>
      </w:r>
      <w:r w:rsidRPr="007B6953">
        <w:rPr>
          <w:noProof w:val="0"/>
          <w:color w:val="76777B"/>
          <w:vertAlign w:val="subscript"/>
          <w:lang w:val="de-DE"/>
        </w:rPr>
        <w:t>3</w:t>
      </w:r>
      <w:r w:rsidRPr="007B6953">
        <w:rPr>
          <w:noProof w:val="0"/>
          <w:color w:val="76777B"/>
          <w:lang w:val="de-DE"/>
        </w:rPr>
        <w:t xml:space="preserve">] Maxi, die für Einsatzbereiche auf Hauptstraßen mit hohem Verkehrsaufkommen, mehrspurigen Fahrbahnen oder öffentlichen Bereichen ausgelegt ist. Die Leuchte bietet </w:t>
      </w:r>
      <w:r>
        <w:rPr>
          <w:noProof w:val="0"/>
          <w:color w:val="76777B"/>
          <w:lang w:val="de-DE"/>
        </w:rPr>
        <w:t>standardmä</w:t>
      </w:r>
      <w:r w:rsidRPr="007B6953">
        <w:rPr>
          <w:noProof w:val="0"/>
          <w:color w:val="76777B"/>
          <w:lang w:val="de-DE"/>
        </w:rPr>
        <w:t>ßig einen Überspannungsschutz von über 6</w:t>
      </w:r>
      <w:r>
        <w:rPr>
          <w:noProof w:val="0"/>
          <w:color w:val="76777B"/>
          <w:lang w:val="de-DE"/>
        </w:rPr>
        <w:t xml:space="preserve"> </w:t>
      </w:r>
      <w:r w:rsidRPr="007B6953">
        <w:rPr>
          <w:noProof w:val="0"/>
          <w:color w:val="76777B"/>
          <w:lang w:val="de-DE"/>
        </w:rPr>
        <w:t xml:space="preserve">kV (gemäß CEI EN 6100-4-5 zertifiziert). </w:t>
      </w:r>
    </w:p>
    <w:p w:rsidR="00951607" w:rsidRPr="007B6953" w:rsidRDefault="00951607" w:rsidP="00951607">
      <w:pPr>
        <w:pStyle w:val="ComunicatoEXPOTesto"/>
        <w:rPr>
          <w:noProof w:val="0"/>
          <w:color w:val="76777B"/>
          <w:lang w:val="de-DE"/>
        </w:rPr>
      </w:pPr>
      <w:r>
        <w:rPr>
          <w:noProof w:val="0"/>
          <w:color w:val="76777B"/>
          <w:lang w:val="de-DE"/>
        </w:rPr>
        <w:t>In die Produkte</w:t>
      </w:r>
      <w:r w:rsidRPr="007B6953">
        <w:rPr>
          <w:noProof w:val="0"/>
          <w:color w:val="76777B"/>
          <w:lang w:val="de-DE"/>
        </w:rPr>
        <w:t xml:space="preserve"> der [O</w:t>
      </w:r>
      <w:r w:rsidRPr="007B6953">
        <w:rPr>
          <w:noProof w:val="0"/>
          <w:color w:val="76777B"/>
          <w:vertAlign w:val="subscript"/>
          <w:lang w:val="de-DE"/>
        </w:rPr>
        <w:t>3</w:t>
      </w:r>
      <w:r w:rsidRPr="007B6953">
        <w:rPr>
          <w:noProof w:val="0"/>
          <w:color w:val="76777B"/>
          <w:lang w:val="de-DE"/>
        </w:rPr>
        <w:t xml:space="preserve">]-Serie ist eine von GEWISS patentierte Lösung eingeflossen, </w:t>
      </w:r>
      <w:r>
        <w:rPr>
          <w:noProof w:val="0"/>
          <w:color w:val="76777B"/>
          <w:lang w:val="de-DE"/>
        </w:rPr>
        <w:t>die</w:t>
      </w:r>
      <w:r w:rsidRPr="007B6953">
        <w:rPr>
          <w:noProof w:val="0"/>
          <w:color w:val="76777B"/>
          <w:lang w:val="de-DE"/>
        </w:rPr>
        <w:t xml:space="preserve"> den Ausfall elektronischer Einheiten durch Überspannung durch ind</w:t>
      </w:r>
      <w:r>
        <w:rPr>
          <w:noProof w:val="0"/>
          <w:color w:val="76777B"/>
          <w:lang w:val="de-DE"/>
        </w:rPr>
        <w:t>irekte atmosphärische Entladung</w:t>
      </w:r>
      <w:r w:rsidRPr="007B6953">
        <w:rPr>
          <w:noProof w:val="0"/>
          <w:color w:val="76777B"/>
          <w:lang w:val="de-DE"/>
        </w:rPr>
        <w:t xml:space="preserve"> bei Gleichstrom oder Fehlerstrom</w:t>
      </w:r>
      <w:r>
        <w:rPr>
          <w:noProof w:val="0"/>
          <w:color w:val="76777B"/>
          <w:lang w:val="de-DE"/>
        </w:rPr>
        <w:t xml:space="preserve"> </w:t>
      </w:r>
      <w:r w:rsidRPr="007B6953">
        <w:rPr>
          <w:noProof w:val="0"/>
          <w:color w:val="76777B"/>
          <w:lang w:val="de-DE"/>
        </w:rPr>
        <w:t>unterbinde</w:t>
      </w:r>
      <w:r>
        <w:rPr>
          <w:noProof w:val="0"/>
          <w:color w:val="76777B"/>
          <w:lang w:val="de-DE"/>
        </w:rPr>
        <w:t>t</w:t>
      </w:r>
      <w:r w:rsidRPr="007B6953">
        <w:rPr>
          <w:noProof w:val="0"/>
          <w:color w:val="76777B"/>
          <w:lang w:val="de-DE"/>
        </w:rPr>
        <w:t xml:space="preserve">:  Metallteile sind durch Technopolymer-Elemente mechanisch von den bei Spannungsspitzen empfindlichen Teilen isoliert (LEDs </w:t>
      </w:r>
      <w:r>
        <w:rPr>
          <w:noProof w:val="0"/>
          <w:color w:val="76777B"/>
          <w:lang w:val="de-DE"/>
        </w:rPr>
        <w:t>und</w:t>
      </w:r>
      <w:r w:rsidRPr="007B6953">
        <w:rPr>
          <w:noProof w:val="0"/>
          <w:color w:val="76777B"/>
          <w:lang w:val="de-DE"/>
        </w:rPr>
        <w:t xml:space="preserve"> Stromversorgung). Diese Trennung erfordert keine weiteren kosten- und wartungsintensiven Komponenten (z.B. SPD- Surge Protection Devices), die die Komplexitä</w:t>
      </w:r>
      <w:r>
        <w:rPr>
          <w:noProof w:val="0"/>
          <w:color w:val="76777B"/>
          <w:lang w:val="de-DE"/>
        </w:rPr>
        <w:t>t des Systems erhöhen würden. D</w:t>
      </w:r>
      <w:r w:rsidRPr="007B6953">
        <w:rPr>
          <w:noProof w:val="0"/>
          <w:color w:val="76777B"/>
          <w:lang w:val="de-DE"/>
        </w:rPr>
        <w:t>e</w:t>
      </w:r>
      <w:r>
        <w:rPr>
          <w:noProof w:val="0"/>
          <w:color w:val="76777B"/>
          <w:lang w:val="de-DE"/>
        </w:rPr>
        <w:t>r</w:t>
      </w:r>
      <w:r w:rsidRPr="007B6953">
        <w:rPr>
          <w:noProof w:val="0"/>
          <w:color w:val="76777B"/>
          <w:lang w:val="de-DE"/>
        </w:rPr>
        <w:t xml:space="preserve"> Abschirmungswert beträgt gemäß CEI-EN 61000-4-5  ≥6kV im Gleichstrommodus und ≥4kV im Fehlerstrommodus. </w:t>
      </w:r>
    </w:p>
    <w:p w:rsidR="00DD0902" w:rsidRPr="00E74520" w:rsidRDefault="00951607" w:rsidP="00951607">
      <w:pPr>
        <w:pStyle w:val="ComunicatoEXPOTesto"/>
        <w:rPr>
          <w:color w:val="76777B"/>
          <w:lang w:val="en-US"/>
        </w:rPr>
      </w:pPr>
      <w:r w:rsidRPr="007B6953">
        <w:rPr>
          <w:noProof w:val="0"/>
          <w:color w:val="76777B"/>
          <w:lang w:val="de-DE"/>
        </w:rPr>
        <w:t xml:space="preserve">Die Leuchten garantieren optimale thermische Eigenschaften durch großzügig ausgelegte </w:t>
      </w:r>
      <w:r>
        <w:rPr>
          <w:noProof w:val="0"/>
          <w:color w:val="76777B"/>
          <w:lang w:val="de-DE"/>
        </w:rPr>
        <w:t>Wär</w:t>
      </w:r>
      <w:r w:rsidRPr="007B6953">
        <w:rPr>
          <w:noProof w:val="0"/>
          <w:color w:val="76777B"/>
          <w:lang w:val="de-DE"/>
        </w:rPr>
        <w:t xml:space="preserve">meleitsysteme, die direkt mit den Komponenten verbunden sind und durch zusätzliche Seitenventilation im Gehäuse unterstützt werden. Die Kombination der zwei Lösungen bietet einen optimalen </w:t>
      </w:r>
      <w:r>
        <w:rPr>
          <w:noProof w:val="0"/>
          <w:color w:val="76777B"/>
          <w:lang w:val="de-DE"/>
        </w:rPr>
        <w:t>Wärme</w:t>
      </w:r>
      <w:r w:rsidRPr="007B6953">
        <w:rPr>
          <w:noProof w:val="0"/>
          <w:color w:val="76777B"/>
          <w:lang w:val="de-DE"/>
        </w:rPr>
        <w:t>austausch des Innenraums mit dem Außenraum und sichert damit eine exzellente Lebensdauer: B10L80≥24,000h für CosmoPolis-Systeme und B10L80≥70,000h für LED-Systeme</w:t>
      </w:r>
      <w:r w:rsidR="00CB2928" w:rsidRPr="00DD4C44">
        <w:rPr>
          <w:rFonts w:cs="Segoe UI Light"/>
          <w:noProof w:val="0"/>
          <w:color w:val="76777B"/>
          <w:lang w:val="de-DE"/>
        </w:rPr>
        <w:t>.</w:t>
      </w:r>
    </w:p>
    <w:sectPr w:rsidR="00DD0902" w:rsidRPr="00E74520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CAF" w:rsidRDefault="00D13CAF" w:rsidP="006F1F2E">
      <w:r>
        <w:separator/>
      </w:r>
    </w:p>
  </w:endnote>
  <w:endnote w:type="continuationSeparator" w:id="0">
    <w:p w:rsidR="00D13CAF" w:rsidRDefault="00D13CAF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50194B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5854EA57" wp14:editId="4CAEDEDA">
          <wp:simplePos x="0" y="0"/>
          <wp:positionH relativeFrom="margin">
            <wp:posOffset>5471160</wp:posOffset>
          </wp:positionH>
          <wp:positionV relativeFrom="page">
            <wp:posOffset>9820275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000"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1DEEA63E" wp14:editId="676C5A62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2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000"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2D454D7" wp14:editId="66C7A3E1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4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000"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3E6DE89" wp14:editId="1AF3E18C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6" tooltip="Xing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000"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19207F0B" wp14:editId="0EB691E8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8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D081AA5" wp14:editId="0AF2E99C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F4A" w:rsidRPr="00413F4A" w:rsidRDefault="00042427" w:rsidP="00413F4A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042427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GEWISS Deutschland GmbH</w:t>
                          </w:r>
                        </w:p>
                        <w:p w:rsidR="00042427" w:rsidRPr="00042427" w:rsidRDefault="006B7000" w:rsidP="00042427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Tel. +49 </w:t>
                          </w:r>
                          <w:r w:rsidR="00042427" w:rsidRPr="00042427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6471 501-0 – </w:t>
                          </w:r>
                          <w:hyperlink r:id="rId10" w:history="1">
                            <w:r w:rsidR="00042427" w:rsidRPr="00042427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www.gewiss.de</w:t>
                            </w:r>
                          </w:hyperlink>
                        </w:p>
                        <w:p w:rsidR="00AD6278" w:rsidRPr="00042427" w:rsidRDefault="00042427" w:rsidP="00042427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042427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e-mail: </w:t>
                          </w:r>
                          <w:hyperlink r:id="rId11" w:history="1">
                            <w:r w:rsidRPr="00042427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marketing@gewiss.de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81AA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413F4A" w:rsidRPr="00413F4A" w:rsidRDefault="00042427" w:rsidP="00413F4A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042427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GEWISS Deutschland GmbH</w:t>
                    </w:r>
                  </w:p>
                  <w:p w:rsidR="00042427" w:rsidRPr="00042427" w:rsidRDefault="006B7000" w:rsidP="00042427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Tel. +49 </w:t>
                    </w:r>
                    <w:r w:rsidR="00042427" w:rsidRPr="00042427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6471 501-0 – </w:t>
                    </w:r>
                    <w:hyperlink r:id="rId12" w:history="1">
                      <w:r w:rsidR="00042427" w:rsidRPr="00042427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www.gewiss.de</w:t>
                      </w:r>
                    </w:hyperlink>
                  </w:p>
                  <w:p w:rsidR="00AD6278" w:rsidRPr="00042427" w:rsidRDefault="00042427" w:rsidP="00042427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042427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e-mail: </w:t>
                    </w:r>
                    <w:hyperlink r:id="rId13" w:history="1">
                      <w:r w:rsidRPr="00042427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marketing@gewiss.de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CAF" w:rsidRDefault="00D13CAF" w:rsidP="006F1F2E">
      <w:r>
        <w:separator/>
      </w:r>
    </w:p>
  </w:footnote>
  <w:footnote w:type="continuationSeparator" w:id="0">
    <w:p w:rsidR="00D13CAF" w:rsidRDefault="00D13CAF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FB62AE" w:rsidRDefault="0004242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042427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FB62AE" w:rsidRDefault="0004242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042427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Pressemitteilung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3F"/>
    <w:rsid w:val="00003ED4"/>
    <w:rsid w:val="00030057"/>
    <w:rsid w:val="00034706"/>
    <w:rsid w:val="00042427"/>
    <w:rsid w:val="00042E1A"/>
    <w:rsid w:val="0004578E"/>
    <w:rsid w:val="00061D44"/>
    <w:rsid w:val="00072371"/>
    <w:rsid w:val="00072EF6"/>
    <w:rsid w:val="000834C1"/>
    <w:rsid w:val="00091260"/>
    <w:rsid w:val="0009270B"/>
    <w:rsid w:val="000A313F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04A2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0EF1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F4E36"/>
    <w:rsid w:val="00413F4A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0194B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1E50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B7000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05F29"/>
    <w:rsid w:val="008113DE"/>
    <w:rsid w:val="0082606D"/>
    <w:rsid w:val="0083623D"/>
    <w:rsid w:val="008454B5"/>
    <w:rsid w:val="008473B4"/>
    <w:rsid w:val="008705B0"/>
    <w:rsid w:val="00874FD6"/>
    <w:rsid w:val="008A3EB3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1607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BE2C55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28"/>
    <w:rsid w:val="00CB297D"/>
    <w:rsid w:val="00CB33BE"/>
    <w:rsid w:val="00CB713F"/>
    <w:rsid w:val="00CC4264"/>
    <w:rsid w:val="00CF527A"/>
    <w:rsid w:val="00D024E2"/>
    <w:rsid w:val="00D13CAF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74520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B62AE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9F05C69-1FE7-4147-BDD6-C8CE1111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  <w:style w:type="paragraph" w:customStyle="1" w:styleId="ComunicatoEXPODida">
    <w:name w:val="ComunicatoEXPO_Dida"/>
    <w:basedOn w:val="Didascalia"/>
    <w:autoRedefine/>
    <w:qFormat/>
    <w:rsid w:val="000A313F"/>
    <w:pPr>
      <w:jc w:val="center"/>
    </w:pPr>
    <w:rPr>
      <w:rFonts w:ascii="Segoe UI Semilight" w:hAnsi="Segoe UI Semilight" w:cs="Segoe UI Semilight"/>
      <w:color w:val="76777B"/>
      <w:sz w:val="16"/>
      <w:lang w:val="de-DE"/>
    </w:rPr>
  </w:style>
  <w:style w:type="paragraph" w:styleId="Didascalia">
    <w:name w:val="caption"/>
    <w:basedOn w:val="Normale"/>
    <w:next w:val="Normale"/>
    <w:semiHidden/>
    <w:unhideWhenUsed/>
    <w:qFormat/>
    <w:rsid w:val="000A313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Gewiss_Deutschl" TargetMode="External"/><Relationship Id="rId13" Type="http://schemas.openxmlformats.org/officeDocument/2006/relationships/hyperlink" Target="mailto:marketing@gewiss.de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12" Type="http://schemas.openxmlformats.org/officeDocument/2006/relationships/hyperlink" Target="file:///\\dcc100a\GW100$\34-Comunicazione\08%20-%20Ufficio%20stampa%20e%20contenuti%20editoriali\00%20-%20UfficioStampa\Strumenti\Comunicati\99.Layout\New\www.gewiss.de" TargetMode="External"/><Relationship Id="rId2" Type="http://schemas.openxmlformats.org/officeDocument/2006/relationships/hyperlink" Target="https://www.linkedin.com/company/gewiss-deutschland-gmbh" TargetMode="External"/><Relationship Id="rId1" Type="http://schemas.openxmlformats.org/officeDocument/2006/relationships/image" Target="media/image3.png"/><Relationship Id="rId6" Type="http://schemas.openxmlformats.org/officeDocument/2006/relationships/hyperlink" Target="https://www.xing.com/companies/gewissdeutschlandgmbh" TargetMode="External"/><Relationship Id="rId11" Type="http://schemas.openxmlformats.org/officeDocument/2006/relationships/hyperlink" Target="mailto:marketing@gewiss.de" TargetMode="External"/><Relationship Id="rId5" Type="http://schemas.openxmlformats.org/officeDocument/2006/relationships/image" Target="media/image5.png"/><Relationship Id="rId10" Type="http://schemas.openxmlformats.org/officeDocument/2006/relationships/hyperlink" Target="file:///\\dcc100a\GW100$\34-Comunicazione\08%20-%20Ufficio%20stampa%20e%20contenuti%20editoriali\00%20-%20UfficioStampa\Strumenti\Comunicati\99.Layout\New\www.gewiss.de" TargetMode="External"/><Relationship Id="rId4" Type="http://schemas.openxmlformats.org/officeDocument/2006/relationships/hyperlink" Target="https://www.youtube.com/user/GEWISStv" TargetMode="External"/><Relationship Id="rId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D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3FC1E-CFE7-4E20-ABF6-CC84D284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</Template>
  <TotalTime>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3</cp:revision>
  <cp:lastPrinted>2015-10-27T13:11:00Z</cp:lastPrinted>
  <dcterms:created xsi:type="dcterms:W3CDTF">2016-02-19T13:14:00Z</dcterms:created>
  <dcterms:modified xsi:type="dcterms:W3CDTF">2016-11-30T13:54:00Z</dcterms:modified>
</cp:coreProperties>
</file>